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F875B" w14:textId="77777777" w:rsidR="000B5868" w:rsidRPr="009574F8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74F8">
        <w:rPr>
          <w:rFonts w:ascii="Arial" w:hAnsi="Arial" w:cs="Arial"/>
          <w:b/>
          <w:sz w:val="22"/>
          <w:szCs w:val="22"/>
          <w:u w:val="single"/>
        </w:rPr>
        <w:t>A</w:t>
      </w:r>
      <w:r w:rsidR="00986AB0">
        <w:rPr>
          <w:rFonts w:ascii="Arial" w:hAnsi="Arial" w:cs="Arial"/>
          <w:b/>
          <w:sz w:val="22"/>
          <w:szCs w:val="22"/>
          <w:u w:val="single"/>
        </w:rPr>
        <w:t>nexo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>
        <w:rPr>
          <w:rFonts w:ascii="Arial" w:hAnsi="Arial" w:cs="Arial"/>
          <w:b/>
          <w:sz w:val="22"/>
          <w:szCs w:val="22"/>
          <w:u w:val="single"/>
        </w:rPr>
        <w:t>–</w:t>
      </w:r>
      <w:r w:rsidRPr="009574F8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676F875C" w14:textId="77777777" w:rsidR="000B5868" w:rsidRPr="009574F8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574F8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p w14:paraId="676F875D" w14:textId="77777777" w:rsidR="000B5868" w:rsidRPr="009574F8" w:rsidRDefault="000B5868" w:rsidP="005474A7">
      <w:pPr>
        <w:jc w:val="both"/>
        <w:rPr>
          <w:rFonts w:ascii="Arial" w:hAnsi="Arial" w:cs="Arial"/>
          <w:sz w:val="22"/>
          <w:szCs w:val="22"/>
        </w:rPr>
      </w:pPr>
    </w:p>
    <w:p w14:paraId="676F875E" w14:textId="77777777" w:rsidR="00966498" w:rsidRPr="004E432F" w:rsidRDefault="000B5868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r w:rsidRPr="00966498">
        <w:rPr>
          <w:rFonts w:ascii="Arial" w:hAnsi="Arial" w:cs="Arial"/>
          <w:b w:val="0"/>
          <w:bCs w:val="0"/>
        </w:rPr>
        <w:fldChar w:fldCharType="begin"/>
      </w:r>
      <w:r w:rsidRPr="00966498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966498">
        <w:rPr>
          <w:rFonts w:ascii="Arial" w:hAnsi="Arial" w:cs="Arial"/>
          <w:b w:val="0"/>
          <w:bCs w:val="0"/>
        </w:rPr>
        <w:fldChar w:fldCharType="separate"/>
      </w:r>
      <w:hyperlink w:anchor="_Toc92207669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1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INTRODUÇÃO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_Toc92207669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2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5F" w14:textId="77777777" w:rsidR="00966498" w:rsidRPr="004E432F" w:rsidRDefault="00E660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92207670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2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LOCAIS E QUANTIDADES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_Toc92207670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2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60" w14:textId="77777777" w:rsidR="00966498" w:rsidRPr="004E432F" w:rsidRDefault="00E660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92207671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3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REMUNERAÇÃO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_Toc92207671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2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61" w14:textId="77777777" w:rsidR="00966498" w:rsidRPr="004E432F" w:rsidRDefault="00E660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92207672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4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PRAZO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_Toc92207672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3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62" w14:textId="77777777" w:rsidR="00966498" w:rsidRPr="004E432F" w:rsidRDefault="00E660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92207673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5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FORMULÁRIO RUL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_Toc92207673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3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63" w14:textId="77777777" w:rsidR="00966498" w:rsidRPr="004E432F" w:rsidRDefault="00E66025">
      <w:pPr>
        <w:pStyle w:val="Sumrio1"/>
        <w:rPr>
          <w:rFonts w:ascii="Arial" w:hAnsi="Arial" w:cs="Arial"/>
          <w:b w:val="0"/>
          <w:bCs w:val="0"/>
          <w:caps w:val="0"/>
          <w:noProof/>
        </w:rPr>
      </w:pPr>
      <w:hyperlink w:anchor="_Toc92207674" w:history="1"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6</w:t>
        </w:r>
        <w:r w:rsidR="00966498" w:rsidRPr="004E432F">
          <w:rPr>
            <w:rFonts w:ascii="Arial" w:hAnsi="Arial" w:cs="Arial"/>
            <w:b w:val="0"/>
            <w:bCs w:val="0"/>
            <w:caps w:val="0"/>
            <w:noProof/>
          </w:rPr>
          <w:tab/>
        </w:r>
        <w:r w:rsidR="00966498" w:rsidRPr="00966498">
          <w:rPr>
            <w:rStyle w:val="Hyperlink"/>
            <w:rFonts w:ascii="Arial" w:hAnsi="Arial" w:cs="Arial"/>
            <w:b w:val="0"/>
            <w:bCs w:val="0"/>
            <w:noProof/>
          </w:rPr>
          <w:t>UNIFORME E IDENTIFICAÇÃO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tab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begin"/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instrText xml:space="preserve"> PAGEREF _Toc92207674 \h </w:instrTex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separate"/>
        </w:r>
        <w:r w:rsidR="00966498">
          <w:rPr>
            <w:rFonts w:ascii="Arial" w:hAnsi="Arial" w:cs="Arial"/>
            <w:b w:val="0"/>
            <w:bCs w:val="0"/>
            <w:noProof/>
            <w:webHidden/>
          </w:rPr>
          <w:t>8</w:t>
        </w:r>
        <w:r w:rsidR="00966498" w:rsidRPr="00966498">
          <w:rPr>
            <w:rFonts w:ascii="Arial" w:hAnsi="Arial" w:cs="Arial"/>
            <w:b w:val="0"/>
            <w:bCs w:val="0"/>
            <w:noProof/>
            <w:webHidden/>
          </w:rPr>
          <w:fldChar w:fldCharType="end"/>
        </w:r>
      </w:hyperlink>
    </w:p>
    <w:p w14:paraId="676F8764" w14:textId="77777777" w:rsidR="000B5868" w:rsidRPr="009574F8" w:rsidRDefault="000B5868" w:rsidP="005474A7">
      <w:pPr>
        <w:jc w:val="both"/>
        <w:rPr>
          <w:rFonts w:ascii="Arial" w:hAnsi="Arial" w:cs="Arial"/>
          <w:sz w:val="22"/>
          <w:szCs w:val="22"/>
        </w:rPr>
      </w:pPr>
      <w:r w:rsidRPr="00966498">
        <w:rPr>
          <w:rFonts w:ascii="Arial" w:hAnsi="Arial" w:cs="Arial"/>
          <w:sz w:val="20"/>
          <w:szCs w:val="20"/>
        </w:rPr>
        <w:fldChar w:fldCharType="end"/>
      </w:r>
    </w:p>
    <w:p w14:paraId="676F8765" w14:textId="77777777" w:rsidR="000B5868" w:rsidRPr="009574F8" w:rsidRDefault="000B5868" w:rsidP="00B0701F">
      <w:pPr>
        <w:jc w:val="both"/>
        <w:rPr>
          <w:rFonts w:ascii="Arial" w:hAnsi="Arial" w:cs="Arial"/>
          <w:sz w:val="22"/>
          <w:szCs w:val="22"/>
        </w:rPr>
      </w:pPr>
    </w:p>
    <w:p w14:paraId="676F8766" w14:textId="77777777" w:rsidR="000B5868" w:rsidRPr="009574F8" w:rsidRDefault="000B5868" w:rsidP="002146CF">
      <w:pPr>
        <w:pStyle w:val="Estilonivel1Arial11ptNegritoJustificado"/>
        <w:rPr>
          <w:rFonts w:cs="Arial"/>
          <w:szCs w:val="22"/>
        </w:rPr>
      </w:pPr>
      <w:r w:rsidRPr="009574F8">
        <w:rPr>
          <w:rFonts w:cs="Arial"/>
          <w:szCs w:val="22"/>
        </w:rPr>
        <w:br w:type="page"/>
      </w:r>
      <w:bookmarkStart w:id="0" w:name="_Toc92207669"/>
      <w:r w:rsidRPr="009574F8">
        <w:rPr>
          <w:rFonts w:cs="Arial"/>
          <w:szCs w:val="22"/>
        </w:rPr>
        <w:lastRenderedPageBreak/>
        <w:t>INTRODUÇÃO</w:t>
      </w:r>
      <w:bookmarkEnd w:id="0"/>
    </w:p>
    <w:p w14:paraId="676F8767" w14:textId="77777777" w:rsidR="000B5868" w:rsidRPr="009574F8" w:rsidRDefault="000B5868" w:rsidP="003633A2">
      <w:pPr>
        <w:pStyle w:val="Estilonivel2Arial11ptJustificado"/>
        <w:rPr>
          <w:bCs/>
          <w:szCs w:val="22"/>
        </w:rPr>
      </w:pPr>
      <w:r w:rsidRPr="009574F8">
        <w:rPr>
          <w:rFonts w:cs="Arial"/>
          <w:szCs w:val="22"/>
        </w:rPr>
        <w:t xml:space="preserve">O objetivo desse roteiro é fornecer uma orientação sobre os procedimentos de avaliação de conformidade </w:t>
      </w:r>
      <w:r w:rsidRPr="009574F8">
        <w:rPr>
          <w:bCs/>
          <w:szCs w:val="22"/>
        </w:rPr>
        <w:t>do padrão Ambiental e Visual,</w:t>
      </w:r>
      <w:r w:rsidRPr="009574F8">
        <w:rPr>
          <w:b/>
          <w:szCs w:val="22"/>
        </w:rPr>
        <w:t xml:space="preserve"> </w:t>
      </w:r>
      <w:r w:rsidRPr="009574F8">
        <w:rPr>
          <w:bCs/>
          <w:szCs w:val="22"/>
        </w:rPr>
        <w:t>o estado de ambiência, conservação, manutenção e limpeza das Unidades Lotéricas para fins de elaboração de Relatório de Vistoria de Unidades Lotéricas (RUL).</w:t>
      </w:r>
    </w:p>
    <w:p w14:paraId="676F8768" w14:textId="77777777" w:rsidR="000B5868" w:rsidRPr="009574F8" w:rsidRDefault="000B5868" w:rsidP="003633A2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>O roteiro de vistoria descrito nes</w:t>
      </w:r>
      <w:r w:rsidR="00986AB0">
        <w:rPr>
          <w:rFonts w:cs="Arial"/>
          <w:szCs w:val="22"/>
        </w:rPr>
        <w:t>te</w:t>
      </w:r>
      <w:r w:rsidRPr="009574F8">
        <w:rPr>
          <w:rFonts w:cs="Arial"/>
          <w:szCs w:val="22"/>
        </w:rPr>
        <w:t xml:space="preserve"> </w:t>
      </w:r>
      <w:r w:rsidR="00986AB0" w:rsidRPr="00986AB0">
        <w:rPr>
          <w:rFonts w:cs="Arial"/>
          <w:b/>
          <w:bCs/>
          <w:szCs w:val="22"/>
        </w:rPr>
        <w:t>Apêndice H</w:t>
      </w:r>
      <w:r w:rsidRPr="009574F8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676F8769" w14:textId="77777777" w:rsidR="000B5868" w:rsidRDefault="000B5868" w:rsidP="00704A27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Trata-se de vistoria </w:t>
      </w:r>
      <w:r w:rsidRPr="009574F8">
        <w:rPr>
          <w:i/>
          <w:szCs w:val="22"/>
        </w:rPr>
        <w:t>in loco</w:t>
      </w:r>
      <w:r w:rsidRPr="009574F8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>
        <w:rPr>
          <w:rFonts w:cs="Arial"/>
          <w:szCs w:val="22"/>
        </w:rPr>
        <w:t>parecer</w:t>
      </w:r>
      <w:r w:rsidRPr="009574F8">
        <w:rPr>
          <w:rFonts w:cs="Arial"/>
          <w:szCs w:val="22"/>
        </w:rPr>
        <w:t xml:space="preserve"> conforme modelos disponibilizado</w:t>
      </w:r>
      <w:r w:rsidR="009574F8">
        <w:rPr>
          <w:rFonts w:cs="Arial"/>
          <w:szCs w:val="22"/>
        </w:rPr>
        <w:t>s</w:t>
      </w:r>
      <w:r w:rsidRPr="009574F8">
        <w:rPr>
          <w:rFonts w:cs="Arial"/>
          <w:szCs w:val="22"/>
        </w:rPr>
        <w:t xml:space="preserve"> pela CAIXA</w:t>
      </w:r>
    </w:p>
    <w:p w14:paraId="676F876A" w14:textId="77777777" w:rsidR="00966498" w:rsidRPr="009574F8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676F876B" w14:textId="77777777" w:rsidR="000B5868" w:rsidRPr="009574F8" w:rsidRDefault="000B5868" w:rsidP="002146CF">
      <w:pPr>
        <w:pStyle w:val="Estilonivel1Arial11ptNegritoJustificado"/>
        <w:rPr>
          <w:rFonts w:cs="Arial"/>
          <w:szCs w:val="22"/>
        </w:rPr>
      </w:pPr>
      <w:bookmarkStart w:id="1" w:name="_Toc92207670"/>
      <w:r w:rsidRPr="009574F8">
        <w:rPr>
          <w:rFonts w:cs="Arial"/>
          <w:szCs w:val="22"/>
        </w:rPr>
        <w:t>LOCAIS E QUANTIDADES</w:t>
      </w:r>
      <w:bookmarkEnd w:id="1"/>
    </w:p>
    <w:p w14:paraId="676F876C" w14:textId="77777777" w:rsidR="000B5868" w:rsidRPr="009574F8" w:rsidRDefault="000B5868" w:rsidP="002146CF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A quantidade de unidades a serem vistoriadas serão definidas pela </w:t>
      </w:r>
      <w:r w:rsidR="009574F8" w:rsidRPr="009574F8">
        <w:rPr>
          <w:rFonts w:cs="Arial"/>
          <w:szCs w:val="22"/>
        </w:rPr>
        <w:t>CEINF</w:t>
      </w:r>
      <w:r w:rsidRPr="009574F8">
        <w:rPr>
          <w:rFonts w:cs="Arial"/>
          <w:szCs w:val="22"/>
        </w:rPr>
        <w:t xml:space="preserve"> conforme necessidade de demanda.</w:t>
      </w:r>
    </w:p>
    <w:p w14:paraId="676F876D" w14:textId="77777777" w:rsidR="000B5868" w:rsidRPr="009574F8" w:rsidRDefault="000B5868" w:rsidP="006C703C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O endereço e as unidades a serem fiscalizadas serão informadas pela </w:t>
      </w:r>
      <w:r w:rsidR="009574F8" w:rsidRPr="009574F8">
        <w:rPr>
          <w:rFonts w:cs="Arial"/>
          <w:szCs w:val="22"/>
        </w:rPr>
        <w:t>CEINF</w:t>
      </w:r>
      <w:r w:rsidRPr="009574F8">
        <w:rPr>
          <w:rFonts w:cs="Arial"/>
          <w:szCs w:val="22"/>
        </w:rPr>
        <w:t xml:space="preserve"> na abertura da OES.</w:t>
      </w:r>
    </w:p>
    <w:p w14:paraId="676F876E" w14:textId="77777777" w:rsidR="000B5868" w:rsidRPr="009574F8" w:rsidRDefault="000B5868" w:rsidP="006C703C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>As unidades serão classificadas conforme tabela abaixo:</w:t>
      </w:r>
    </w:p>
    <w:p w14:paraId="676F876F" w14:textId="77777777" w:rsidR="000B5868" w:rsidRPr="009574F8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748"/>
        <w:gridCol w:w="6432"/>
      </w:tblGrid>
      <w:tr w:rsidR="009574F8" w:rsidRPr="009574F8" w14:paraId="676F8772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676F8770" w14:textId="77777777" w:rsidR="009574F8" w:rsidRPr="009574F8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676F8771" w14:textId="77777777" w:rsidR="009574F8" w:rsidRPr="009574F8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0B5868" w:rsidRPr="009574F8" w14:paraId="676F8775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676F8773" w14:textId="77777777" w:rsidR="000B5868" w:rsidRPr="009574F8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676F8774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0B5868" w:rsidRPr="009574F8" w14:paraId="676F877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676F8776" w14:textId="77777777" w:rsidR="000B5868" w:rsidRPr="009574F8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676F8777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0B5868" w:rsidRPr="009574F8" w14:paraId="676F877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676F8779" w14:textId="77777777" w:rsidR="000B5868" w:rsidRPr="009574F8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676F877A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9574F8" w14:paraId="676F877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676F877C" w14:textId="77777777" w:rsidR="000B5868" w:rsidRPr="009574F8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676F877D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9574F8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9574F8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676F877F" w14:textId="77777777" w:rsidR="000B5868" w:rsidRPr="009574F8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676F8780" w14:textId="77777777" w:rsidR="000B5868" w:rsidRPr="009574F8" w:rsidRDefault="000B5868" w:rsidP="002146CF">
      <w:pPr>
        <w:pStyle w:val="Estilonivel1Arial11ptNegritoJustificado"/>
        <w:rPr>
          <w:rFonts w:cs="Arial"/>
          <w:szCs w:val="22"/>
        </w:rPr>
      </w:pPr>
      <w:bookmarkStart w:id="2" w:name="_Toc92207671"/>
      <w:r w:rsidRPr="009574F8">
        <w:rPr>
          <w:rFonts w:cs="Arial"/>
          <w:szCs w:val="22"/>
        </w:rPr>
        <w:t>REMUNERAÇÃO</w:t>
      </w:r>
      <w:bookmarkEnd w:id="2"/>
    </w:p>
    <w:p w14:paraId="676F8781" w14:textId="77777777" w:rsidR="000B5868" w:rsidRPr="009574F8" w:rsidRDefault="000B5868" w:rsidP="00645449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A remuneração desse serviço será realizado de acordo com o tamanho das </w:t>
      </w:r>
      <w:r w:rsidR="00986AB0">
        <w:rPr>
          <w:rFonts w:cs="Arial"/>
          <w:szCs w:val="22"/>
        </w:rPr>
        <w:t>u</w:t>
      </w:r>
      <w:r w:rsidRPr="009574F8">
        <w:rPr>
          <w:rFonts w:cs="Arial"/>
          <w:szCs w:val="22"/>
        </w:rPr>
        <w:t xml:space="preserve">nidades </w:t>
      </w:r>
      <w:r w:rsidR="00986AB0">
        <w:rPr>
          <w:rFonts w:cs="Arial"/>
          <w:szCs w:val="22"/>
        </w:rPr>
        <w:t>l</w:t>
      </w:r>
      <w:r w:rsidRPr="009574F8">
        <w:rPr>
          <w:rFonts w:cs="Arial"/>
          <w:szCs w:val="22"/>
        </w:rPr>
        <w:t>otéricas a serem vistoriadas, conforme os níveis abaixo: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3488"/>
        <w:gridCol w:w="1701"/>
        <w:gridCol w:w="2409"/>
      </w:tblGrid>
      <w:tr w:rsidR="000B5868" w:rsidRPr="009574F8" w14:paraId="676F8786" w14:textId="77777777" w:rsidTr="00966498">
        <w:trPr>
          <w:jc w:val="center"/>
        </w:trPr>
        <w:tc>
          <w:tcPr>
            <w:tcW w:w="907" w:type="dxa"/>
          </w:tcPr>
          <w:p w14:paraId="676F8782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488" w:type="dxa"/>
          </w:tcPr>
          <w:p w14:paraId="676F8783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701" w:type="dxa"/>
          </w:tcPr>
          <w:p w14:paraId="676F8784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Unidades</w:t>
            </w:r>
          </w:p>
        </w:tc>
        <w:tc>
          <w:tcPr>
            <w:tcW w:w="2409" w:type="dxa"/>
          </w:tcPr>
          <w:p w14:paraId="676F8785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9574F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9574F8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0B5868" w:rsidRPr="009574F8" w14:paraId="676F878B" w14:textId="77777777" w:rsidTr="00966498">
        <w:trPr>
          <w:jc w:val="center"/>
        </w:trPr>
        <w:tc>
          <w:tcPr>
            <w:tcW w:w="907" w:type="dxa"/>
            <w:vAlign w:val="center"/>
          </w:tcPr>
          <w:p w14:paraId="676F8787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RUL-1</w:t>
            </w:r>
          </w:p>
        </w:tc>
        <w:tc>
          <w:tcPr>
            <w:tcW w:w="3488" w:type="dxa"/>
            <w:vAlign w:val="center"/>
          </w:tcPr>
          <w:p w14:paraId="676F8788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Relatório de Vistoria de Unidades Lotéricas - Nível 1</w:t>
            </w:r>
          </w:p>
        </w:tc>
        <w:tc>
          <w:tcPr>
            <w:tcW w:w="1701" w:type="dxa"/>
          </w:tcPr>
          <w:p w14:paraId="676F8789" w14:textId="77777777" w:rsidR="000B5868" w:rsidRPr="00986AB0" w:rsidRDefault="000B5868" w:rsidP="0096649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86AB0">
              <w:rPr>
                <w:rFonts w:ascii="Arial" w:hAnsi="Arial" w:cs="Arial"/>
                <w:noProof/>
                <w:sz w:val="22"/>
                <w:szCs w:val="22"/>
              </w:rPr>
              <w:t>Mini e P</w:t>
            </w:r>
          </w:p>
        </w:tc>
        <w:tc>
          <w:tcPr>
            <w:tcW w:w="2409" w:type="dxa"/>
            <w:vAlign w:val="center"/>
          </w:tcPr>
          <w:p w14:paraId="676F878A" w14:textId="77777777" w:rsidR="000B5868" w:rsidRPr="009574F8" w:rsidRDefault="00031143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position w:val="-12"/>
                <w:sz w:val="22"/>
                <w:szCs w:val="22"/>
              </w:rPr>
              <w:object w:dxaOrig="1359" w:dyaOrig="360" w14:anchorId="676F88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4pt;height:18pt" o:ole="">
                  <v:imagedata r:id="rId10" o:title=""/>
                </v:shape>
                <o:OLEObject Type="Embed" ProgID="Equation.3" ShapeID="_x0000_i1025" DrawAspect="Content" ObjectID="_1742807640" r:id="rId11"/>
              </w:object>
            </w:r>
          </w:p>
        </w:tc>
      </w:tr>
      <w:tr w:rsidR="000B5868" w:rsidRPr="009574F8" w14:paraId="676F8790" w14:textId="77777777" w:rsidTr="00966498">
        <w:trPr>
          <w:jc w:val="center"/>
        </w:trPr>
        <w:tc>
          <w:tcPr>
            <w:tcW w:w="907" w:type="dxa"/>
            <w:vAlign w:val="center"/>
          </w:tcPr>
          <w:p w14:paraId="676F878C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RUL-2</w:t>
            </w:r>
          </w:p>
        </w:tc>
        <w:tc>
          <w:tcPr>
            <w:tcW w:w="3488" w:type="dxa"/>
            <w:vAlign w:val="center"/>
          </w:tcPr>
          <w:p w14:paraId="676F878D" w14:textId="77777777" w:rsidR="000B5868" w:rsidRPr="009574F8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Relatório de Vistoria de Unidades Lotéricas - Nível 2</w:t>
            </w:r>
          </w:p>
        </w:tc>
        <w:tc>
          <w:tcPr>
            <w:tcW w:w="1701" w:type="dxa"/>
          </w:tcPr>
          <w:p w14:paraId="676F878E" w14:textId="77777777" w:rsidR="000B5868" w:rsidRPr="00986AB0" w:rsidRDefault="000B5868" w:rsidP="0096649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986AB0">
              <w:rPr>
                <w:rFonts w:ascii="Arial" w:hAnsi="Arial" w:cs="Arial"/>
                <w:noProof/>
                <w:sz w:val="22"/>
                <w:szCs w:val="22"/>
              </w:rPr>
              <w:t>M e G</w:t>
            </w:r>
          </w:p>
        </w:tc>
        <w:tc>
          <w:tcPr>
            <w:tcW w:w="2409" w:type="dxa"/>
            <w:vAlign w:val="center"/>
          </w:tcPr>
          <w:p w14:paraId="676F878F" w14:textId="77777777" w:rsidR="000B5868" w:rsidRPr="009574F8" w:rsidRDefault="00031143" w:rsidP="00966498">
            <w:pPr>
              <w:jc w:val="center"/>
              <w:rPr>
                <w:noProof/>
                <w:sz w:val="22"/>
                <w:szCs w:val="22"/>
              </w:rPr>
            </w:pPr>
            <w:r w:rsidRPr="009574F8">
              <w:rPr>
                <w:rFonts w:ascii="Arial" w:hAnsi="Arial" w:cs="Arial"/>
                <w:position w:val="-12"/>
                <w:sz w:val="22"/>
                <w:szCs w:val="22"/>
              </w:rPr>
              <w:object w:dxaOrig="1460" w:dyaOrig="360" w14:anchorId="676F8805">
                <v:shape id="_x0000_i1026" type="#_x0000_t75" style="width:73.8pt;height:18pt" o:ole="">
                  <v:imagedata r:id="rId12" o:title=""/>
                </v:shape>
                <o:OLEObject Type="Embed" ProgID="Equation.3" ShapeID="_x0000_i1026" DrawAspect="Content" ObjectID="_1742807641" r:id="rId13"/>
              </w:object>
            </w:r>
          </w:p>
        </w:tc>
      </w:tr>
    </w:tbl>
    <w:p w14:paraId="676F8791" w14:textId="77777777" w:rsidR="000B5868" w:rsidRPr="009574F8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676F8792" w14:textId="77777777" w:rsidR="000B5868" w:rsidRPr="009574F8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9574F8">
        <w:rPr>
          <w:rFonts w:ascii="Arial" w:hAnsi="Arial" w:cs="Arial"/>
          <w:sz w:val="22"/>
          <w:szCs w:val="22"/>
        </w:rPr>
        <w:t>Onde:</w:t>
      </w:r>
    </w:p>
    <w:p w14:paraId="676F8793" w14:textId="77777777" w:rsidR="000B5868" w:rsidRPr="009574F8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9574F8">
        <w:rPr>
          <w:rFonts w:ascii="Arial" w:hAnsi="Arial" w:cs="Arial"/>
          <w:sz w:val="22"/>
          <w:szCs w:val="22"/>
        </w:rPr>
        <w:t>VR</w:t>
      </w:r>
      <w:r w:rsidRPr="009574F8">
        <w:rPr>
          <w:rFonts w:ascii="Arial" w:hAnsi="Arial" w:cs="Arial"/>
          <w:sz w:val="22"/>
          <w:szCs w:val="22"/>
          <w:vertAlign w:val="subscript"/>
        </w:rPr>
        <w:t>UL</w:t>
      </w:r>
      <w:r w:rsidRPr="009574F8">
        <w:rPr>
          <w:rFonts w:ascii="Arial" w:hAnsi="Arial" w:cs="Arial"/>
          <w:sz w:val="22"/>
          <w:szCs w:val="22"/>
        </w:rPr>
        <w:t xml:space="preserve"> = Valor da </w:t>
      </w:r>
      <w:r w:rsidR="00986AB0">
        <w:rPr>
          <w:rFonts w:ascii="Arial" w:hAnsi="Arial" w:cs="Arial"/>
          <w:sz w:val="22"/>
          <w:szCs w:val="22"/>
        </w:rPr>
        <w:t>r</w:t>
      </w:r>
      <w:r w:rsidRPr="009574F8">
        <w:rPr>
          <w:rFonts w:ascii="Arial" w:hAnsi="Arial" w:cs="Arial"/>
          <w:sz w:val="22"/>
          <w:szCs w:val="22"/>
        </w:rPr>
        <w:t xml:space="preserve">emuneração </w:t>
      </w:r>
      <w:r w:rsidR="00986AB0">
        <w:rPr>
          <w:rFonts w:ascii="Arial" w:hAnsi="Arial" w:cs="Arial"/>
          <w:sz w:val="22"/>
          <w:szCs w:val="22"/>
        </w:rPr>
        <w:t>r</w:t>
      </w:r>
      <w:r w:rsidRPr="009574F8">
        <w:rPr>
          <w:rFonts w:ascii="Arial" w:hAnsi="Arial" w:cs="Arial"/>
          <w:sz w:val="22"/>
          <w:szCs w:val="22"/>
        </w:rPr>
        <w:t xml:space="preserve">elatórios de </w:t>
      </w:r>
      <w:r w:rsidR="00986AB0">
        <w:rPr>
          <w:rFonts w:ascii="Arial" w:hAnsi="Arial" w:cs="Arial"/>
          <w:sz w:val="22"/>
          <w:szCs w:val="22"/>
        </w:rPr>
        <w:t>u</w:t>
      </w:r>
      <w:r w:rsidRPr="009574F8">
        <w:rPr>
          <w:rFonts w:ascii="Arial" w:hAnsi="Arial" w:cs="Arial"/>
          <w:sz w:val="22"/>
          <w:szCs w:val="22"/>
        </w:rPr>
        <w:t xml:space="preserve">nidades </w:t>
      </w:r>
      <w:r w:rsidR="00986AB0">
        <w:rPr>
          <w:rFonts w:ascii="Arial" w:hAnsi="Arial" w:cs="Arial"/>
          <w:sz w:val="22"/>
          <w:szCs w:val="22"/>
        </w:rPr>
        <w:t>l</w:t>
      </w:r>
      <w:r w:rsidRPr="009574F8">
        <w:rPr>
          <w:rFonts w:ascii="Arial" w:hAnsi="Arial" w:cs="Arial"/>
          <w:sz w:val="22"/>
          <w:szCs w:val="22"/>
        </w:rPr>
        <w:t>otéricas</w:t>
      </w:r>
      <w:r w:rsidR="00986AB0">
        <w:rPr>
          <w:rFonts w:ascii="Arial" w:hAnsi="Arial" w:cs="Arial"/>
          <w:sz w:val="22"/>
          <w:szCs w:val="22"/>
        </w:rPr>
        <w:t xml:space="preserve">, </w:t>
      </w:r>
      <w:r w:rsidRPr="009574F8">
        <w:rPr>
          <w:rFonts w:ascii="Arial" w:hAnsi="Arial" w:cs="Arial"/>
          <w:sz w:val="22"/>
          <w:szCs w:val="22"/>
        </w:rPr>
        <w:t xml:space="preserve">em </w:t>
      </w:r>
      <w:r w:rsidR="00986AB0">
        <w:rPr>
          <w:rFonts w:ascii="Arial" w:hAnsi="Arial" w:cs="Arial"/>
          <w:sz w:val="22"/>
          <w:szCs w:val="22"/>
        </w:rPr>
        <w:t>Reais (</w:t>
      </w:r>
      <w:r w:rsidRPr="009574F8">
        <w:rPr>
          <w:rFonts w:ascii="Arial" w:hAnsi="Arial" w:cs="Arial"/>
          <w:sz w:val="22"/>
          <w:szCs w:val="22"/>
        </w:rPr>
        <w:t>R$)</w:t>
      </w:r>
    </w:p>
    <w:p w14:paraId="676F8794" w14:textId="77777777" w:rsidR="000B5868" w:rsidRPr="009574F8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9574F8">
        <w:rPr>
          <w:rFonts w:ascii="Arial" w:hAnsi="Arial" w:cs="Arial"/>
          <w:position w:val="-12"/>
          <w:sz w:val="22"/>
          <w:szCs w:val="22"/>
        </w:rPr>
        <w:object w:dxaOrig="300" w:dyaOrig="360" w14:anchorId="676F8806">
          <v:shape id="_x0000_i1027" type="#_x0000_t75" style="width:15pt;height:18pt" o:ole="">
            <v:imagedata r:id="rId14" o:title=""/>
          </v:shape>
          <o:OLEObject Type="Embed" ProgID="Equation.3" ShapeID="_x0000_i1027" DrawAspect="Content" ObjectID="_1742807642" r:id="rId15"/>
        </w:object>
      </w:r>
      <w:r w:rsidRPr="009574F8">
        <w:rPr>
          <w:rFonts w:ascii="Arial" w:hAnsi="Arial" w:cs="Arial"/>
          <w:sz w:val="22"/>
          <w:szCs w:val="22"/>
        </w:rPr>
        <w:t>= Valor unitário da hora-técnica em Reais (R$), proposto pela empresa</w:t>
      </w:r>
    </w:p>
    <w:p w14:paraId="676F8795" w14:textId="77777777" w:rsidR="000B5868" w:rsidRPr="009574F8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9574F8">
        <w:rPr>
          <w:rFonts w:ascii="Arial" w:hAnsi="Arial" w:cs="Arial"/>
          <w:position w:val="-12"/>
          <w:sz w:val="22"/>
          <w:szCs w:val="22"/>
        </w:rPr>
        <w:object w:dxaOrig="320" w:dyaOrig="360" w14:anchorId="676F8807">
          <v:shape id="_x0000_i1028" type="#_x0000_t75" style="width:15.6pt;height:18pt" o:ole="">
            <v:imagedata r:id="rId16" o:title=""/>
          </v:shape>
          <o:OLEObject Type="Embed" ProgID="Equation.3" ShapeID="_x0000_i1028" DrawAspect="Content" ObjectID="_1742807643" r:id="rId17"/>
        </w:object>
      </w:r>
      <w:r w:rsidRPr="009574F8">
        <w:rPr>
          <w:rFonts w:ascii="Arial" w:hAnsi="Arial" w:cs="Arial"/>
          <w:sz w:val="22"/>
          <w:szCs w:val="22"/>
        </w:rPr>
        <w:t xml:space="preserve"> = Valor unitário da hora técnica em Reais (R$) do técnico, sendo que:</w:t>
      </w:r>
    </w:p>
    <w:p w14:paraId="676F8796" w14:textId="77777777" w:rsidR="000B5868" w:rsidRPr="009574F8" w:rsidRDefault="000B5868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  <w:r w:rsidRPr="009574F8">
        <w:rPr>
          <w:rFonts w:ascii="Arial" w:hAnsi="Arial" w:cs="Arial"/>
          <w:position w:val="-12"/>
          <w:sz w:val="22"/>
          <w:szCs w:val="22"/>
        </w:rPr>
        <w:object w:dxaOrig="1060" w:dyaOrig="360" w14:anchorId="676F8808">
          <v:shape id="_x0000_i1029" type="#_x0000_t75" style="width:52.8pt;height:18pt" o:ole="">
            <v:imagedata r:id="rId18" o:title=""/>
          </v:shape>
          <o:OLEObject Type="Embed" ProgID="Equation.3" ShapeID="_x0000_i1029" DrawAspect="Content" ObjectID="_1742807644" r:id="rId19"/>
        </w:object>
      </w:r>
    </w:p>
    <w:p w14:paraId="676F8797" w14:textId="77777777" w:rsidR="000B5868" w:rsidRDefault="000B5868" w:rsidP="00983C44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lastRenderedPageBreak/>
        <w:t>Estão inclusos na remuneração desse serviço o preenchimento por completo do modelo de formulário RUL a ser disponibilizado pela CAIXA, inclusive as fotos necessárias para comprovação das observações.</w:t>
      </w:r>
    </w:p>
    <w:p w14:paraId="676F8798" w14:textId="77777777" w:rsidR="009574F8" w:rsidRPr="009574F8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676F8799" w14:textId="77777777" w:rsidR="000B5868" w:rsidRPr="00AB376C" w:rsidRDefault="000B5868" w:rsidP="00AB376C">
      <w:pPr>
        <w:pStyle w:val="Estilonivel2Arial11ptJustificado"/>
        <w:rPr>
          <w:rFonts w:cs="Arial"/>
          <w:szCs w:val="22"/>
        </w:rPr>
      </w:pPr>
      <w:r w:rsidRPr="00AB376C">
        <w:rPr>
          <w:rFonts w:cs="Arial"/>
          <w:szCs w:val="22"/>
        </w:rPr>
        <w:t>DESLOCAMENTO</w:t>
      </w:r>
    </w:p>
    <w:p w14:paraId="676F879A" w14:textId="77777777" w:rsidR="000B5868" w:rsidRDefault="000B5868" w:rsidP="002146CF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986AB0">
        <w:rPr>
          <w:rFonts w:cs="Arial"/>
          <w:sz w:val="22"/>
          <w:szCs w:val="22"/>
        </w:rPr>
        <w:t>d</w:t>
      </w:r>
      <w:r w:rsidRPr="009574F8">
        <w:rPr>
          <w:rFonts w:cs="Arial"/>
          <w:sz w:val="22"/>
          <w:szCs w:val="22"/>
        </w:rPr>
        <w:t>eslocamento</w:t>
      </w:r>
      <w:r w:rsidR="00986AB0">
        <w:rPr>
          <w:rFonts w:cs="Arial"/>
          <w:sz w:val="22"/>
          <w:szCs w:val="22"/>
        </w:rPr>
        <w:t>,</w:t>
      </w:r>
      <w:r w:rsidRPr="009574F8">
        <w:rPr>
          <w:rFonts w:cs="Arial"/>
          <w:sz w:val="22"/>
          <w:szCs w:val="22"/>
        </w:rPr>
        <w:t xml:space="preserve"> conforme critério constante no </w:t>
      </w:r>
      <w:r w:rsidRPr="009574F8">
        <w:rPr>
          <w:rFonts w:cs="Arial"/>
          <w:b/>
          <w:bCs/>
          <w:sz w:val="22"/>
          <w:szCs w:val="22"/>
        </w:rPr>
        <w:t>A</w:t>
      </w:r>
      <w:r w:rsidR="00986AB0">
        <w:rPr>
          <w:rFonts w:cs="Arial"/>
          <w:b/>
          <w:bCs/>
          <w:sz w:val="22"/>
          <w:szCs w:val="22"/>
        </w:rPr>
        <w:t>pêndice D</w:t>
      </w:r>
      <w:r w:rsidRPr="009574F8">
        <w:rPr>
          <w:rFonts w:cs="Arial"/>
          <w:sz w:val="22"/>
          <w:szCs w:val="22"/>
        </w:rPr>
        <w:t>.</w:t>
      </w:r>
    </w:p>
    <w:p w14:paraId="676F879B" w14:textId="77777777" w:rsidR="009574F8" w:rsidRPr="009574F8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676F879C" w14:textId="77777777" w:rsidR="000B5868" w:rsidRPr="00AB376C" w:rsidRDefault="000B5868" w:rsidP="00AB376C">
      <w:pPr>
        <w:pStyle w:val="Estilonivel2Arial11ptJustificado"/>
        <w:rPr>
          <w:rFonts w:cs="Arial"/>
          <w:szCs w:val="22"/>
        </w:rPr>
      </w:pPr>
      <w:r w:rsidRPr="00AB376C">
        <w:rPr>
          <w:rFonts w:cs="Arial"/>
          <w:szCs w:val="22"/>
        </w:rPr>
        <w:t>PAGAMENTO</w:t>
      </w:r>
    </w:p>
    <w:p w14:paraId="676F879D" w14:textId="77777777" w:rsidR="000B5868" w:rsidRDefault="000B5868" w:rsidP="005F1A98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Para pagamento desse serviço, a CONTRATADA deverá emitir Nota Fiscal em separado da Nota Fiscal emitida para o restante dos serviços dos existentes nos demais A</w:t>
      </w:r>
      <w:r w:rsidR="00986AB0">
        <w:rPr>
          <w:rFonts w:cs="Arial"/>
          <w:sz w:val="22"/>
          <w:szCs w:val="22"/>
        </w:rPr>
        <w:t xml:space="preserve">pêndices </w:t>
      </w:r>
      <w:r w:rsidRPr="009574F8">
        <w:rPr>
          <w:rFonts w:cs="Arial"/>
          <w:sz w:val="22"/>
          <w:szCs w:val="22"/>
        </w:rPr>
        <w:t>des</w:t>
      </w:r>
      <w:r w:rsidR="00986AB0">
        <w:rPr>
          <w:rFonts w:cs="Arial"/>
          <w:sz w:val="22"/>
          <w:szCs w:val="22"/>
        </w:rPr>
        <w:t>te</w:t>
      </w:r>
      <w:r w:rsidRPr="009574F8">
        <w:rPr>
          <w:rFonts w:cs="Arial"/>
          <w:sz w:val="22"/>
          <w:szCs w:val="22"/>
        </w:rPr>
        <w:t xml:space="preserve"> Termo de Referência.</w:t>
      </w:r>
    </w:p>
    <w:p w14:paraId="676F879E" w14:textId="77777777" w:rsidR="00966498" w:rsidRPr="009574F8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676F879F" w14:textId="77777777" w:rsidR="000B5868" w:rsidRPr="009574F8" w:rsidRDefault="000B5868" w:rsidP="002146CF">
      <w:pPr>
        <w:pStyle w:val="Estilonivel1Arial11ptNegritoJustificado"/>
        <w:rPr>
          <w:rFonts w:cs="Arial"/>
          <w:szCs w:val="22"/>
        </w:rPr>
      </w:pPr>
      <w:bookmarkStart w:id="3" w:name="_Toc92207672"/>
      <w:r w:rsidRPr="009574F8">
        <w:rPr>
          <w:rFonts w:cs="Arial"/>
          <w:szCs w:val="22"/>
        </w:rPr>
        <w:t>PRAZO</w:t>
      </w:r>
      <w:bookmarkEnd w:id="3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5356"/>
        <w:gridCol w:w="2361"/>
      </w:tblGrid>
      <w:tr w:rsidR="000B5868" w:rsidRPr="009574F8" w14:paraId="676F87A3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676F87A0" w14:textId="77777777" w:rsidR="000B5868" w:rsidRPr="009574F8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356" w:type="dxa"/>
            <w:vAlign w:val="center"/>
          </w:tcPr>
          <w:p w14:paraId="676F87A1" w14:textId="77777777" w:rsidR="000B5868" w:rsidRPr="009574F8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676F87A2" w14:textId="77777777" w:rsidR="000B5868" w:rsidRPr="009574F8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74F8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9574F8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0B5868" w:rsidRPr="009574F8" w14:paraId="676F87A7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676F87A4" w14:textId="77777777" w:rsidR="000B5868" w:rsidRPr="009574F8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RUL-1</w:t>
            </w:r>
          </w:p>
        </w:tc>
        <w:tc>
          <w:tcPr>
            <w:tcW w:w="5356" w:type="dxa"/>
            <w:vAlign w:val="center"/>
          </w:tcPr>
          <w:p w14:paraId="676F87A5" w14:textId="77777777" w:rsidR="000B5868" w:rsidRPr="009574F8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Relatório de Vistoria de Unidades Lotéricas - Nível 1</w:t>
            </w:r>
          </w:p>
        </w:tc>
        <w:tc>
          <w:tcPr>
            <w:tcW w:w="2361" w:type="dxa"/>
            <w:vAlign w:val="center"/>
          </w:tcPr>
          <w:p w14:paraId="676F87A6" w14:textId="77777777" w:rsidR="000B5868" w:rsidRPr="009574F8" w:rsidRDefault="000B5868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0</w:t>
            </w:r>
            <w:r w:rsidR="008352FB" w:rsidRPr="009574F8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0B5868" w:rsidRPr="009574F8" w14:paraId="676F87AB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676F87A8" w14:textId="77777777" w:rsidR="000B5868" w:rsidRPr="009574F8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RUL-2</w:t>
            </w:r>
          </w:p>
        </w:tc>
        <w:tc>
          <w:tcPr>
            <w:tcW w:w="5356" w:type="dxa"/>
            <w:vAlign w:val="center"/>
          </w:tcPr>
          <w:p w14:paraId="676F87A9" w14:textId="77777777" w:rsidR="000B5868" w:rsidRPr="009574F8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Relatório de Vistoria de Unidades Lotéricas - Nível 2</w:t>
            </w:r>
          </w:p>
        </w:tc>
        <w:tc>
          <w:tcPr>
            <w:tcW w:w="2361" w:type="dxa"/>
            <w:vAlign w:val="center"/>
          </w:tcPr>
          <w:p w14:paraId="676F87AA" w14:textId="77777777" w:rsidR="000B5868" w:rsidRPr="009574F8" w:rsidRDefault="008352FB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</w:tbl>
    <w:p w14:paraId="676F87AC" w14:textId="77777777" w:rsidR="000B5868" w:rsidRPr="009574F8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676F87AD" w14:textId="77777777" w:rsidR="000B5868" w:rsidRPr="009574F8" w:rsidRDefault="000B5868" w:rsidP="002146CF">
      <w:pPr>
        <w:pStyle w:val="Estilonivel1Arial11ptNegritoJustificado"/>
        <w:rPr>
          <w:rFonts w:cs="Arial"/>
          <w:szCs w:val="22"/>
        </w:rPr>
      </w:pPr>
      <w:bookmarkStart w:id="4" w:name="_Ref421003363"/>
      <w:bookmarkStart w:id="5" w:name="_Toc92207673"/>
      <w:r w:rsidRPr="009574F8">
        <w:rPr>
          <w:rFonts w:cs="Arial"/>
          <w:szCs w:val="22"/>
        </w:rPr>
        <w:t xml:space="preserve">FORMULÁRIO </w:t>
      </w:r>
      <w:bookmarkEnd w:id="4"/>
      <w:r w:rsidRPr="009574F8">
        <w:rPr>
          <w:rFonts w:cs="Arial"/>
          <w:szCs w:val="22"/>
        </w:rPr>
        <w:t>RUL</w:t>
      </w:r>
      <w:bookmarkEnd w:id="5"/>
      <w:r w:rsidRPr="009574F8">
        <w:rPr>
          <w:rFonts w:cs="Arial"/>
          <w:szCs w:val="22"/>
        </w:rPr>
        <w:t xml:space="preserve"> </w:t>
      </w:r>
    </w:p>
    <w:p w14:paraId="676F87AE" w14:textId="77777777" w:rsidR="000B5868" w:rsidRPr="009574F8" w:rsidRDefault="000B5868" w:rsidP="00C04736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>O RUL será o documento a ser entregue à CAIXA pela CONTRATADA.</w:t>
      </w:r>
    </w:p>
    <w:p w14:paraId="676F87AF" w14:textId="77777777" w:rsidR="000B5868" w:rsidRPr="009574F8" w:rsidRDefault="000B5868" w:rsidP="00C04736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>A entrega do RUL deverá ser acompanhad</w:t>
      </w:r>
      <w:r w:rsidR="009574F8">
        <w:rPr>
          <w:rFonts w:cs="Arial"/>
          <w:szCs w:val="22"/>
        </w:rPr>
        <w:t>a</w:t>
      </w:r>
      <w:r w:rsidRPr="009574F8">
        <w:rPr>
          <w:rFonts w:cs="Arial"/>
          <w:szCs w:val="22"/>
        </w:rPr>
        <w:t xml:space="preserve"> de cópia digital gravada em CD, DVD, cartão Micro SD ou </w:t>
      </w:r>
      <w:r w:rsidRPr="009574F8">
        <w:rPr>
          <w:rFonts w:cs="Arial"/>
          <w:i/>
          <w:szCs w:val="22"/>
        </w:rPr>
        <w:t>Pen Drive</w:t>
      </w:r>
      <w:r w:rsidRPr="009574F8">
        <w:rPr>
          <w:rFonts w:cs="Arial"/>
          <w:szCs w:val="22"/>
        </w:rPr>
        <w:t>, sem ônus adicional para a CAIXA</w:t>
      </w:r>
    </w:p>
    <w:p w14:paraId="676F87B0" w14:textId="77777777" w:rsidR="000B5868" w:rsidRPr="009574F8" w:rsidRDefault="000B5868" w:rsidP="00C04736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O RUL fornecido pela CAIXA possui metodologia própria, sendo composto por </w:t>
      </w:r>
      <w:r w:rsidRPr="009574F8">
        <w:rPr>
          <w:rFonts w:cs="Arial"/>
          <w:i/>
          <w:szCs w:val="22"/>
        </w:rPr>
        <w:t>CHECKLIST</w:t>
      </w:r>
      <w:r w:rsidRPr="009574F8">
        <w:rPr>
          <w:rFonts w:cs="Arial"/>
          <w:szCs w:val="22"/>
        </w:rPr>
        <w:t>, FOTOGRAFIAS e PARECER, conforme descrito abaixo, sendo que o formulário poderá ser modificado a qualquer momento pela CAIXA</w:t>
      </w:r>
      <w:r w:rsidR="00986AB0">
        <w:rPr>
          <w:rFonts w:cs="Arial"/>
          <w:szCs w:val="22"/>
        </w:rPr>
        <w:t>,</w:t>
      </w:r>
      <w:r w:rsidRPr="009574F8">
        <w:rPr>
          <w:rFonts w:cs="Arial"/>
          <w:szCs w:val="22"/>
        </w:rPr>
        <w:t xml:space="preserve"> cabendo </w:t>
      </w:r>
      <w:r w:rsidR="009574F8">
        <w:rPr>
          <w:rFonts w:cs="Arial"/>
          <w:szCs w:val="22"/>
        </w:rPr>
        <w:t>à</w:t>
      </w:r>
      <w:r w:rsidRPr="009574F8">
        <w:rPr>
          <w:rFonts w:cs="Arial"/>
          <w:szCs w:val="22"/>
        </w:rPr>
        <w:t xml:space="preserve"> CAIXA notifica</w:t>
      </w:r>
      <w:r w:rsidR="009574F8">
        <w:rPr>
          <w:rFonts w:cs="Arial"/>
          <w:szCs w:val="22"/>
        </w:rPr>
        <w:t xml:space="preserve">r </w:t>
      </w:r>
      <w:r w:rsidRPr="009574F8">
        <w:rPr>
          <w:rFonts w:cs="Arial"/>
          <w:szCs w:val="22"/>
        </w:rPr>
        <w:t xml:space="preserve">à </w:t>
      </w:r>
      <w:r w:rsidR="009574F8">
        <w:rPr>
          <w:rFonts w:cs="Arial"/>
          <w:szCs w:val="22"/>
        </w:rPr>
        <w:t>CONTRATADA</w:t>
      </w:r>
      <w:r w:rsidRPr="009574F8">
        <w:rPr>
          <w:rFonts w:cs="Arial"/>
          <w:szCs w:val="22"/>
        </w:rPr>
        <w:t xml:space="preserve"> das alterações realizadas. </w:t>
      </w:r>
    </w:p>
    <w:p w14:paraId="676F87B1" w14:textId="77777777" w:rsidR="000B5868" w:rsidRPr="00966498" w:rsidRDefault="000B5868" w:rsidP="00966498">
      <w:pPr>
        <w:pStyle w:val="Estilonivel2Arial11ptJustificado"/>
        <w:rPr>
          <w:rFonts w:cs="Arial"/>
          <w:szCs w:val="22"/>
        </w:rPr>
      </w:pPr>
      <w:r w:rsidRPr="00966498">
        <w:rPr>
          <w:rFonts w:cs="Arial"/>
          <w:szCs w:val="22"/>
        </w:rPr>
        <w:t>PARECER</w:t>
      </w:r>
    </w:p>
    <w:p w14:paraId="676F87B2" w14:textId="77777777" w:rsidR="000B5868" w:rsidRPr="009574F8" w:rsidRDefault="000B5868" w:rsidP="00C04736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O preenchimento do Formulário RUL prevê a elaboração de </w:t>
      </w:r>
      <w:r w:rsidR="00986AB0">
        <w:rPr>
          <w:rFonts w:cs="Arial"/>
          <w:sz w:val="22"/>
          <w:szCs w:val="22"/>
        </w:rPr>
        <w:t>parecer</w:t>
      </w:r>
      <w:r w:rsidRPr="009574F8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676F87B3" w14:textId="77777777" w:rsidR="000B5868" w:rsidRPr="009574F8" w:rsidRDefault="000B5868" w:rsidP="00FD08AC">
      <w:pPr>
        <w:pStyle w:val="nivel60"/>
        <w:numPr>
          <w:ilvl w:val="0"/>
          <w:numId w:val="0"/>
        </w:numPr>
        <w:jc w:val="center"/>
        <w:rPr>
          <w:rFonts w:cs="Arial"/>
          <w:szCs w:val="22"/>
        </w:rPr>
      </w:pPr>
    </w:p>
    <w:p w14:paraId="676F87B4" w14:textId="77777777" w:rsidR="000B5868" w:rsidRPr="009574F8" w:rsidRDefault="00E66025" w:rsidP="00FD08AC">
      <w:pPr>
        <w:pStyle w:val="nivel60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szCs w:val="22"/>
        </w:rPr>
        <w:lastRenderedPageBreak/>
        <w:pict w14:anchorId="676F8809">
          <v:shape id="_x0000_i1030" type="#_x0000_t75" style="width:423pt;height:536.4pt" o:bordertopcolor="this" o:borderleftcolor="this" o:borderbottomcolor="this" o:borderrightcolor="this">
            <v:imagedata r:id="rId20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14:paraId="676F87B5" w14:textId="77777777" w:rsidR="000B5868" w:rsidRPr="009574F8" w:rsidRDefault="000B5868" w:rsidP="001B43EF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>
        <w:rPr>
          <w:rFonts w:cs="Arial"/>
          <w:sz w:val="22"/>
          <w:szCs w:val="22"/>
        </w:rPr>
        <w:t>e</w:t>
      </w:r>
      <w:r w:rsidRPr="009574F8">
        <w:rPr>
          <w:rFonts w:cs="Arial"/>
          <w:sz w:val="22"/>
          <w:szCs w:val="22"/>
        </w:rPr>
        <w:t xml:space="preserve">mpresário </w:t>
      </w:r>
      <w:r w:rsidR="00986AB0">
        <w:rPr>
          <w:rFonts w:cs="Arial"/>
          <w:sz w:val="22"/>
          <w:szCs w:val="22"/>
        </w:rPr>
        <w:t>l</w:t>
      </w:r>
      <w:r w:rsidRPr="009574F8">
        <w:rPr>
          <w:rFonts w:cs="Arial"/>
          <w:sz w:val="22"/>
          <w:szCs w:val="22"/>
        </w:rPr>
        <w:t>otérico.</w:t>
      </w:r>
    </w:p>
    <w:p w14:paraId="676F87B6" w14:textId="77777777" w:rsidR="000B5868" w:rsidRPr="009574F8" w:rsidRDefault="000B5868" w:rsidP="001B43EF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676F87B7" w14:textId="77777777" w:rsidR="000B5868" w:rsidRDefault="000B5868" w:rsidP="001B43EF">
      <w:pPr>
        <w:pStyle w:val="nivel3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O parecer deve ser assinado pelo vistoriador.</w:t>
      </w:r>
    </w:p>
    <w:p w14:paraId="676F87B8" w14:textId="77777777" w:rsidR="00986AB0" w:rsidRPr="00986AB0" w:rsidRDefault="00986AB0" w:rsidP="001B43EF">
      <w:pPr>
        <w:pStyle w:val="nivel3"/>
        <w:rPr>
          <w:rFonts w:cs="Arial"/>
          <w:sz w:val="22"/>
          <w:szCs w:val="22"/>
        </w:rPr>
      </w:pPr>
      <w:r w:rsidRPr="00986AB0">
        <w:rPr>
          <w:rFonts w:cs="Arial"/>
          <w:sz w:val="22"/>
          <w:szCs w:val="22"/>
        </w:rPr>
        <w:t xml:space="preserve">A assinatura eletrônica do </w:t>
      </w:r>
      <w:r w:rsidRPr="00986AB0">
        <w:rPr>
          <w:rFonts w:cs="Arial"/>
          <w:b/>
          <w:sz w:val="22"/>
          <w:szCs w:val="22"/>
        </w:rPr>
        <w:t xml:space="preserve">item </w:t>
      </w:r>
      <w:r>
        <w:rPr>
          <w:rFonts w:cs="Arial"/>
          <w:b/>
          <w:sz w:val="22"/>
          <w:szCs w:val="22"/>
        </w:rPr>
        <w:t>5</w:t>
      </w:r>
      <w:r w:rsidRPr="00986AB0">
        <w:rPr>
          <w:rFonts w:cs="Arial"/>
          <w:b/>
          <w:sz w:val="22"/>
          <w:szCs w:val="22"/>
        </w:rPr>
        <w:t>.</w:t>
      </w:r>
      <w:r>
        <w:rPr>
          <w:rFonts w:cs="Arial"/>
          <w:b/>
          <w:sz w:val="22"/>
          <w:szCs w:val="22"/>
        </w:rPr>
        <w:t>4</w:t>
      </w:r>
      <w:r w:rsidRPr="00986AB0">
        <w:rPr>
          <w:rFonts w:cs="Arial"/>
          <w:b/>
          <w:sz w:val="22"/>
          <w:szCs w:val="22"/>
        </w:rPr>
        <w:t>.</w:t>
      </w:r>
      <w:r>
        <w:rPr>
          <w:rFonts w:cs="Arial"/>
          <w:b/>
          <w:sz w:val="22"/>
          <w:szCs w:val="22"/>
        </w:rPr>
        <w:t>4</w:t>
      </w:r>
      <w:r w:rsidRPr="00986AB0">
        <w:rPr>
          <w:rFonts w:cs="Arial"/>
          <w:sz w:val="22"/>
          <w:szCs w:val="22"/>
        </w:rPr>
        <w:t xml:space="preserve"> dever</w:t>
      </w:r>
      <w:r>
        <w:rPr>
          <w:rFonts w:cs="Arial"/>
          <w:sz w:val="22"/>
          <w:szCs w:val="22"/>
        </w:rPr>
        <w:t>á</w:t>
      </w:r>
      <w:r w:rsidRPr="00986AB0">
        <w:rPr>
          <w:rFonts w:cs="Arial"/>
          <w:sz w:val="22"/>
          <w:szCs w:val="22"/>
        </w:rPr>
        <w:t xml:space="preserve"> ser com certificação digital padrão ICP Brasil</w:t>
      </w:r>
    </w:p>
    <w:p w14:paraId="676F87B9" w14:textId="77777777" w:rsidR="00966498" w:rsidRDefault="00966498" w:rsidP="009574F8">
      <w:pPr>
        <w:pStyle w:val="Estilonivel2Arial11ptNegritoJustificado"/>
        <w:numPr>
          <w:ilvl w:val="0"/>
          <w:numId w:val="0"/>
        </w:numPr>
        <w:ind w:left="1134"/>
        <w:rPr>
          <w:rFonts w:cs="Arial"/>
          <w:b w:val="0"/>
          <w:bCs w:val="0"/>
          <w:szCs w:val="22"/>
        </w:rPr>
      </w:pPr>
    </w:p>
    <w:p w14:paraId="676F87BA" w14:textId="77777777" w:rsidR="000B5868" w:rsidRPr="00966498" w:rsidRDefault="000B5868" w:rsidP="00966498">
      <w:pPr>
        <w:pStyle w:val="Estilonivel2Arial11ptJustificado"/>
        <w:rPr>
          <w:rFonts w:cs="Arial"/>
          <w:szCs w:val="22"/>
        </w:rPr>
      </w:pPr>
      <w:r w:rsidRPr="00966498">
        <w:rPr>
          <w:rFonts w:cs="Arial"/>
          <w:szCs w:val="22"/>
        </w:rPr>
        <w:lastRenderedPageBreak/>
        <w:t xml:space="preserve">ANEXO FOTOGRÁFICO </w:t>
      </w:r>
    </w:p>
    <w:p w14:paraId="676F87BB" w14:textId="77777777" w:rsidR="000B5868" w:rsidRPr="009574F8" w:rsidRDefault="000B5868" w:rsidP="00DC157C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O Formulário RUL deve vir acompanhado de no mínimo 6 fotografias coloridas conforme modelo abaixo: </w:t>
      </w:r>
    </w:p>
    <w:p w14:paraId="676F87BC" w14:textId="77777777" w:rsidR="000B5868" w:rsidRPr="009574F8" w:rsidRDefault="000B586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</w:p>
    <w:p w14:paraId="676F87BD" w14:textId="77777777" w:rsidR="000B5868" w:rsidRPr="009574F8" w:rsidRDefault="00E66025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pict w14:anchorId="676F880A">
          <v:shape id="_x0000_i1031" type="#_x0000_t75" style="width:423pt;height:454.2pt" o:bordertopcolor="this" o:borderleftcolor="this" o:borderbottomcolor="this" o:borderrightcolor="this">
            <v:imagedata r:id="rId21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14:paraId="676F87BE" w14:textId="77777777" w:rsidR="000B5868" w:rsidRPr="009574F8" w:rsidRDefault="000B5868" w:rsidP="00E73946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676F87BF" w14:textId="77777777" w:rsidR="009574F8" w:rsidRDefault="009574F8" w:rsidP="009574F8">
      <w:pPr>
        <w:pStyle w:val="Estilonivel2Arial11ptNegritoJustificado"/>
        <w:numPr>
          <w:ilvl w:val="0"/>
          <w:numId w:val="0"/>
        </w:numPr>
        <w:ind w:left="1134"/>
        <w:rPr>
          <w:rFonts w:cs="Arial"/>
          <w:i/>
          <w:szCs w:val="22"/>
        </w:rPr>
      </w:pPr>
    </w:p>
    <w:p w14:paraId="676F87C0" w14:textId="77777777" w:rsidR="000B5868" w:rsidRPr="00966498" w:rsidRDefault="000B5868" w:rsidP="00966498">
      <w:pPr>
        <w:pStyle w:val="Estilonivel2Arial11ptJustificado"/>
        <w:rPr>
          <w:rFonts w:cs="Arial"/>
          <w:szCs w:val="22"/>
        </w:rPr>
      </w:pPr>
      <w:r w:rsidRPr="00966498">
        <w:rPr>
          <w:rFonts w:cs="Arial"/>
          <w:szCs w:val="22"/>
        </w:rPr>
        <w:t xml:space="preserve">CHECKLIST </w:t>
      </w:r>
    </w:p>
    <w:p w14:paraId="676F87C1" w14:textId="77777777" w:rsidR="000B5868" w:rsidRPr="009574F8" w:rsidRDefault="000B5868" w:rsidP="008C3FE5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O </w:t>
      </w:r>
      <w:r w:rsidRPr="009574F8">
        <w:rPr>
          <w:i/>
          <w:sz w:val="22"/>
          <w:szCs w:val="22"/>
        </w:rPr>
        <w:t>checklist</w:t>
      </w:r>
      <w:r w:rsidRPr="009574F8">
        <w:rPr>
          <w:rFonts w:cs="Arial"/>
          <w:sz w:val="22"/>
          <w:szCs w:val="22"/>
        </w:rPr>
        <w:t xml:space="preserve"> avaliará o índice de conformidade da </w:t>
      </w:r>
      <w:r w:rsidR="00986AB0">
        <w:rPr>
          <w:rFonts w:cs="Arial"/>
          <w:sz w:val="22"/>
          <w:szCs w:val="22"/>
        </w:rPr>
        <w:t>u</w:t>
      </w:r>
      <w:r w:rsidRPr="009574F8">
        <w:rPr>
          <w:rFonts w:cs="Arial"/>
          <w:sz w:val="22"/>
          <w:szCs w:val="22"/>
        </w:rPr>
        <w:t xml:space="preserve">nidade </w:t>
      </w:r>
      <w:r w:rsidR="00986AB0">
        <w:rPr>
          <w:rFonts w:cs="Arial"/>
          <w:sz w:val="22"/>
          <w:szCs w:val="22"/>
        </w:rPr>
        <w:t>l</w:t>
      </w:r>
      <w:r w:rsidRPr="009574F8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676F87C2" w14:textId="77777777" w:rsidR="000B5868" w:rsidRPr="009574F8" w:rsidRDefault="000B5868" w:rsidP="008C3FE5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O </w:t>
      </w:r>
      <w:r w:rsidRPr="009574F8">
        <w:rPr>
          <w:rFonts w:cs="Arial"/>
          <w:i/>
          <w:sz w:val="22"/>
          <w:szCs w:val="22"/>
        </w:rPr>
        <w:t>checklist</w:t>
      </w:r>
      <w:r w:rsidRPr="009574F8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676F87C3" w14:textId="77777777" w:rsidR="000B5868" w:rsidRPr="009574F8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9574F8">
        <w:t>N = não se aplica, quando o for o caso;</w:t>
      </w:r>
    </w:p>
    <w:p w14:paraId="676F87C4" w14:textId="77777777" w:rsidR="000B5868" w:rsidRPr="009574F8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9574F8">
        <w:t>0 = não atende;</w:t>
      </w:r>
    </w:p>
    <w:p w14:paraId="676F87C5" w14:textId="77777777" w:rsidR="000B5868" w:rsidRPr="009574F8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9574F8">
        <w:lastRenderedPageBreak/>
        <w:t>1 = atende parcialmente;</w:t>
      </w:r>
    </w:p>
    <w:p w14:paraId="676F87C6" w14:textId="77777777" w:rsidR="000B5868" w:rsidRPr="009574F8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9574F8">
        <w:t>2 = atende.</w:t>
      </w:r>
    </w:p>
    <w:p w14:paraId="676F87C7" w14:textId="77777777" w:rsidR="000B5868" w:rsidRPr="009574F8" w:rsidRDefault="000B5868" w:rsidP="008C3FE5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676F87C8" w14:textId="77777777" w:rsidR="000B5868" w:rsidRPr="009574F8" w:rsidRDefault="000B5868" w:rsidP="008C3FE5">
      <w:pPr>
        <w:pStyle w:val="Estilonivel3Arial11pt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Serão avaliados os seguintes itens:</w:t>
      </w:r>
    </w:p>
    <w:p w14:paraId="676F87C9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Estrutura:</w:t>
      </w:r>
    </w:p>
    <w:p w14:paraId="676F87CA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pict w14:anchorId="676F880B">
          <v:shape id="_x0000_i1032" type="#_x0000_t75" style="width:417.6pt;height:86.4pt">
            <v:imagedata r:id="rId22" o:title=""/>
          </v:shape>
        </w:pict>
      </w:r>
    </w:p>
    <w:p w14:paraId="676F87CB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Revestimentos:</w:t>
      </w:r>
    </w:p>
    <w:p w14:paraId="676F87CC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0C">
          <v:shape id="_x0000_i1033" type="#_x0000_t75" style="width:417.6pt;height:69.6pt">
            <v:imagedata r:id="rId23" o:title=""/>
          </v:shape>
        </w:pict>
      </w:r>
    </w:p>
    <w:p w14:paraId="676F87CD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L</w:t>
      </w:r>
      <w:r w:rsidR="00966498">
        <w:rPr>
          <w:sz w:val="22"/>
          <w:szCs w:val="22"/>
        </w:rPr>
        <w:t>ayout</w:t>
      </w:r>
      <w:r w:rsidRPr="009574F8">
        <w:rPr>
          <w:sz w:val="22"/>
          <w:szCs w:val="22"/>
        </w:rPr>
        <w:t>:</w:t>
      </w:r>
    </w:p>
    <w:p w14:paraId="676F87CE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0D">
          <v:shape id="_x0000_i1034" type="#_x0000_t75" style="width:417.6pt;height:77.4pt">
            <v:imagedata r:id="rId24" o:title=""/>
          </v:shape>
        </w:pict>
      </w:r>
    </w:p>
    <w:p w14:paraId="676F87CF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Acessibilidade:</w:t>
      </w:r>
    </w:p>
    <w:p w14:paraId="676F87D0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0E">
          <v:shape id="_x0000_i1035" type="#_x0000_t75" style="width:417.6pt;height:99.6pt">
            <v:imagedata r:id="rId25" o:title=""/>
          </v:shape>
        </w:pict>
      </w:r>
    </w:p>
    <w:p w14:paraId="676F87D1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Mobiliário</w:t>
      </w:r>
    </w:p>
    <w:p w14:paraId="676F87D2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lastRenderedPageBreak/>
        <w:pict w14:anchorId="676F880F">
          <v:shape id="_x0000_i1036" type="#_x0000_t75" style="width:417.6pt;height:248.4pt">
            <v:imagedata r:id="rId26" o:title=""/>
          </v:shape>
        </w:pict>
      </w:r>
    </w:p>
    <w:p w14:paraId="676F87D3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Sinalização:</w:t>
      </w:r>
    </w:p>
    <w:p w14:paraId="676F87D4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10">
          <v:shape id="_x0000_i1037" type="#_x0000_t75" style="width:417.6pt;height:99.6pt">
            <v:imagedata r:id="rId27" o:title=""/>
          </v:shape>
        </w:pict>
      </w:r>
    </w:p>
    <w:p w14:paraId="676F87D5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Limpeza e Conservação</w:t>
      </w:r>
    </w:p>
    <w:p w14:paraId="676F87D6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11">
          <v:shape id="_x0000_i1038" type="#_x0000_t75" style="width:417.6pt;height:32.4pt">
            <v:imagedata r:id="rId28" o:title=""/>
          </v:shape>
        </w:pict>
      </w:r>
    </w:p>
    <w:p w14:paraId="676F87D7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Instalações</w:t>
      </w:r>
    </w:p>
    <w:p w14:paraId="676F87D8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12">
          <v:shape id="_x0000_i1039" type="#_x0000_t75" style="width:417.6pt;height:119.4pt">
            <v:imagedata r:id="rId29" o:title=""/>
          </v:shape>
        </w:pict>
      </w:r>
    </w:p>
    <w:p w14:paraId="676F87D9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t>Segurança</w:t>
      </w:r>
    </w:p>
    <w:p w14:paraId="676F87DA" w14:textId="77777777" w:rsidR="000B586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  <w:r>
        <w:rPr>
          <w:sz w:val="22"/>
          <w:szCs w:val="22"/>
        </w:rPr>
        <w:pict w14:anchorId="676F8813">
          <v:shape id="_x0000_i1040" type="#_x0000_t75" style="width:417.6pt;height:63pt">
            <v:imagedata r:id="rId30" o:title=""/>
          </v:shape>
        </w:pict>
      </w:r>
    </w:p>
    <w:p w14:paraId="676F87DB" w14:textId="77777777" w:rsidR="00AB376C" w:rsidRPr="009574F8" w:rsidRDefault="00AB376C" w:rsidP="00926F23">
      <w:pPr>
        <w:pStyle w:val="Estilonivel3Arial11ptNegrito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676F87DC" w14:textId="77777777" w:rsidR="000B5868" w:rsidRPr="009574F8" w:rsidRDefault="000B5868" w:rsidP="008C3FE5">
      <w:pPr>
        <w:pStyle w:val="nivel4"/>
        <w:rPr>
          <w:sz w:val="22"/>
          <w:szCs w:val="22"/>
        </w:rPr>
      </w:pPr>
      <w:r w:rsidRPr="009574F8">
        <w:rPr>
          <w:sz w:val="22"/>
          <w:szCs w:val="22"/>
        </w:rPr>
        <w:lastRenderedPageBreak/>
        <w:t>Ao final do preenchimento o modelo disponibiliza o percentual de conformidade da Unidade Lotérica:</w:t>
      </w:r>
    </w:p>
    <w:p w14:paraId="676F87DD" w14:textId="77777777" w:rsidR="000B5868" w:rsidRPr="009574F8" w:rsidRDefault="00E66025" w:rsidP="00926F23">
      <w:pPr>
        <w:pStyle w:val="Estilonivel3Arial11ptNegrito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  <w:r>
        <w:rPr>
          <w:sz w:val="22"/>
          <w:szCs w:val="22"/>
        </w:rPr>
        <w:pict w14:anchorId="676F8814">
          <v:shape id="_x0000_i1041" type="#_x0000_t75" style="width:417.6pt;height:8.4pt">
            <v:imagedata r:id="rId31" o:title=""/>
          </v:shape>
        </w:pict>
      </w:r>
    </w:p>
    <w:p w14:paraId="676F87DE" w14:textId="77777777" w:rsidR="000B5868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676F87DF" w14:textId="77777777" w:rsidR="00AB376C" w:rsidRPr="009574F8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p w14:paraId="676F87E0" w14:textId="77777777" w:rsidR="000B5868" w:rsidRPr="009574F8" w:rsidRDefault="000B5868" w:rsidP="008B6EA5">
      <w:pPr>
        <w:pStyle w:val="Estilonivel1Arial11ptNegritoJustificado"/>
        <w:rPr>
          <w:rFonts w:cs="Arial"/>
          <w:szCs w:val="22"/>
        </w:rPr>
      </w:pPr>
      <w:bookmarkStart w:id="6" w:name="_Toc92207674"/>
      <w:r w:rsidRPr="009574F8">
        <w:rPr>
          <w:rFonts w:cs="Arial"/>
          <w:szCs w:val="22"/>
        </w:rPr>
        <w:t>UNIFORME E IDENTIFICAÇÃO</w:t>
      </w:r>
      <w:bookmarkEnd w:id="6"/>
    </w:p>
    <w:p w14:paraId="676F87E1" w14:textId="77777777" w:rsidR="000B5868" w:rsidRPr="009574F8" w:rsidRDefault="000B5868" w:rsidP="008B6EA5">
      <w:pPr>
        <w:pStyle w:val="Estilonivel2Arial11ptJustificado"/>
        <w:rPr>
          <w:rFonts w:cs="Arial"/>
          <w:szCs w:val="22"/>
        </w:rPr>
      </w:pPr>
      <w:bookmarkStart w:id="7" w:name="_Toc401738390"/>
      <w:r w:rsidRPr="009574F8">
        <w:rPr>
          <w:rFonts w:cs="Arial"/>
          <w:szCs w:val="22"/>
        </w:rPr>
        <w:t xml:space="preserve">Todos os empregados da CONTRATADA para a realização dos serviços de </w:t>
      </w:r>
      <w:r w:rsidR="005B6B12">
        <w:rPr>
          <w:rFonts w:cs="Arial"/>
          <w:szCs w:val="22"/>
        </w:rPr>
        <w:t>v</w:t>
      </w:r>
      <w:r w:rsidRPr="009574F8">
        <w:rPr>
          <w:rFonts w:cs="Arial"/>
          <w:szCs w:val="22"/>
        </w:rPr>
        <w:t xml:space="preserve">istoria em </w:t>
      </w:r>
      <w:r w:rsidR="005B6B12">
        <w:rPr>
          <w:rFonts w:cs="Arial"/>
          <w:szCs w:val="22"/>
        </w:rPr>
        <w:t>u</w:t>
      </w:r>
      <w:r w:rsidRPr="009574F8">
        <w:rPr>
          <w:rFonts w:cs="Arial"/>
          <w:szCs w:val="22"/>
        </w:rPr>
        <w:t xml:space="preserve">nidades </w:t>
      </w:r>
      <w:r w:rsidR="005B6B12">
        <w:rPr>
          <w:rFonts w:cs="Arial"/>
          <w:szCs w:val="22"/>
        </w:rPr>
        <w:t>l</w:t>
      </w:r>
      <w:r w:rsidRPr="009574F8">
        <w:rPr>
          <w:rFonts w:cs="Arial"/>
          <w:szCs w:val="22"/>
        </w:rPr>
        <w:t>otéricas, deverão trajar uniforme, custeado pela CONTRATADA.</w:t>
      </w:r>
    </w:p>
    <w:p w14:paraId="676F87E2" w14:textId="77777777" w:rsidR="000B5868" w:rsidRPr="009574F8" w:rsidRDefault="000B5868" w:rsidP="008B6EA5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 xml:space="preserve">Todos os empregados da CONTRATADA para a realização dos serviços de </w:t>
      </w:r>
      <w:r w:rsidR="005B6B12">
        <w:rPr>
          <w:rFonts w:cs="Arial"/>
          <w:szCs w:val="22"/>
        </w:rPr>
        <w:t>v</w:t>
      </w:r>
      <w:r w:rsidRPr="009574F8">
        <w:rPr>
          <w:rFonts w:cs="Arial"/>
          <w:szCs w:val="22"/>
        </w:rPr>
        <w:t xml:space="preserve">istoria em </w:t>
      </w:r>
      <w:r w:rsidR="005B6B12">
        <w:rPr>
          <w:rFonts w:cs="Arial"/>
          <w:szCs w:val="22"/>
        </w:rPr>
        <w:t>u</w:t>
      </w:r>
      <w:r w:rsidRPr="009574F8">
        <w:rPr>
          <w:rFonts w:cs="Arial"/>
          <w:szCs w:val="22"/>
        </w:rPr>
        <w:t xml:space="preserve">nidades </w:t>
      </w:r>
      <w:r w:rsidR="005B6B12">
        <w:rPr>
          <w:rFonts w:cs="Arial"/>
          <w:szCs w:val="22"/>
        </w:rPr>
        <w:t>l</w:t>
      </w:r>
      <w:r w:rsidRPr="009574F8">
        <w:rPr>
          <w:rFonts w:cs="Arial"/>
          <w:szCs w:val="22"/>
        </w:rPr>
        <w:t>otéricas, deverão portar crachá de identificação, modelo da CAIXA, custeado pela CONTRATADA</w:t>
      </w:r>
    </w:p>
    <w:bookmarkEnd w:id="7"/>
    <w:p w14:paraId="676F87E3" w14:textId="77777777" w:rsidR="000B5868" w:rsidRPr="009574F8" w:rsidRDefault="000B5868" w:rsidP="008B6EA5">
      <w:pPr>
        <w:pStyle w:val="Estilonivel2Arial11ptJustificado"/>
        <w:rPr>
          <w:rFonts w:cs="Arial"/>
          <w:szCs w:val="22"/>
        </w:rPr>
      </w:pPr>
      <w:r w:rsidRPr="009574F8">
        <w:rPr>
          <w:rFonts w:cs="Arial"/>
          <w:szCs w:val="22"/>
        </w:rPr>
        <w:t>Descrição Geral do Uniforme</w:t>
      </w:r>
    </w:p>
    <w:p w14:paraId="676F87E4" w14:textId="77777777" w:rsidR="000B5868" w:rsidRPr="009574F8" w:rsidRDefault="000B5868" w:rsidP="008B6EA5">
      <w:pPr>
        <w:pStyle w:val="Estilonivel3Arial11ptJustificado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 xml:space="preserve">A tabela abaixo apresenta a descrição geral do uniforme. A empresa contratada deverá apresentar modelo para aprovação da </w:t>
      </w:r>
      <w:r w:rsidR="009574F8" w:rsidRPr="009574F8">
        <w:rPr>
          <w:rFonts w:cs="Arial"/>
          <w:sz w:val="22"/>
          <w:szCs w:val="22"/>
        </w:rPr>
        <w:t>CEINF</w:t>
      </w:r>
      <w:r w:rsidRPr="009574F8">
        <w:rPr>
          <w:rFonts w:cs="Arial"/>
          <w:sz w:val="22"/>
          <w:szCs w:val="22"/>
        </w:rPr>
        <w:t xml:space="preserve">. </w:t>
      </w:r>
    </w:p>
    <w:p w14:paraId="676F87E5" w14:textId="77777777" w:rsidR="002458D7" w:rsidRDefault="002458D7" w:rsidP="008B6EA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660"/>
        <w:gridCol w:w="6060"/>
      </w:tblGrid>
      <w:tr w:rsidR="002458D7" w:rsidRPr="00B70096" w14:paraId="676F87E8" w14:textId="77777777" w:rsidTr="00F843EB">
        <w:trPr>
          <w:jc w:val="center"/>
        </w:trPr>
        <w:tc>
          <w:tcPr>
            <w:tcW w:w="2660" w:type="dxa"/>
          </w:tcPr>
          <w:p w14:paraId="676F87E6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Indicações</w:t>
            </w:r>
          </w:p>
        </w:tc>
        <w:tc>
          <w:tcPr>
            <w:tcW w:w="6060" w:type="dxa"/>
          </w:tcPr>
          <w:p w14:paraId="676F87E7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9574F8">
              <w:rPr>
                <w:rFonts w:ascii="Arial" w:hAnsi="Arial" w:cs="Arial"/>
                <w:sz w:val="22"/>
                <w:szCs w:val="22"/>
              </w:rPr>
              <w:t>Uso obrigatório para as empresas prestadoras de Vistoria em Unidades Lotéricas</w:t>
            </w:r>
            <w:r w:rsidRPr="00B7009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458D7" w:rsidRPr="00B70096" w14:paraId="676F87EB" w14:textId="77777777" w:rsidTr="00F843EB">
        <w:trPr>
          <w:jc w:val="center"/>
        </w:trPr>
        <w:tc>
          <w:tcPr>
            <w:tcW w:w="2660" w:type="dxa"/>
          </w:tcPr>
          <w:p w14:paraId="676F87E9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Tipo</w:t>
            </w:r>
          </w:p>
        </w:tc>
        <w:tc>
          <w:tcPr>
            <w:tcW w:w="6060" w:type="dxa"/>
          </w:tcPr>
          <w:p w14:paraId="676F87EA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Uniforme Profissional</w:t>
            </w:r>
          </w:p>
        </w:tc>
      </w:tr>
      <w:tr w:rsidR="002458D7" w:rsidRPr="00B70096" w14:paraId="676F87EF" w14:textId="77777777" w:rsidTr="00F843EB">
        <w:trPr>
          <w:jc w:val="center"/>
        </w:trPr>
        <w:tc>
          <w:tcPr>
            <w:tcW w:w="2660" w:type="dxa"/>
          </w:tcPr>
          <w:p w14:paraId="676F87EC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Modelo</w:t>
            </w:r>
          </w:p>
        </w:tc>
        <w:tc>
          <w:tcPr>
            <w:tcW w:w="6060" w:type="dxa"/>
          </w:tcPr>
          <w:p w14:paraId="676F87ED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Nome/logo da empresa prestadora de serviço bordado do lado direito;</w:t>
            </w:r>
          </w:p>
          <w:p w14:paraId="676F87EE" w14:textId="77777777" w:rsidR="002458D7" w:rsidRPr="00B70096" w:rsidRDefault="002458D7" w:rsidP="00F843EB">
            <w:pPr>
              <w:jc w:val="center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Gola polo</w:t>
            </w:r>
          </w:p>
        </w:tc>
      </w:tr>
      <w:tr w:rsidR="002458D7" w:rsidRPr="00B70096" w14:paraId="676F87F2" w14:textId="77777777" w:rsidTr="00F843EB">
        <w:trPr>
          <w:jc w:val="center"/>
        </w:trPr>
        <w:tc>
          <w:tcPr>
            <w:tcW w:w="2660" w:type="dxa"/>
          </w:tcPr>
          <w:p w14:paraId="676F87F0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Características Básicas</w:t>
            </w:r>
          </w:p>
        </w:tc>
        <w:tc>
          <w:tcPr>
            <w:tcW w:w="6060" w:type="dxa"/>
          </w:tcPr>
          <w:p w14:paraId="676F87F1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Leve, confortável e resistente, com botões</w:t>
            </w:r>
          </w:p>
        </w:tc>
      </w:tr>
      <w:tr w:rsidR="002458D7" w:rsidRPr="00B70096" w14:paraId="676F87F6" w14:textId="77777777" w:rsidTr="00F843EB">
        <w:trPr>
          <w:jc w:val="center"/>
        </w:trPr>
        <w:tc>
          <w:tcPr>
            <w:tcW w:w="2660" w:type="dxa"/>
          </w:tcPr>
          <w:p w14:paraId="676F87F3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Tecidos</w:t>
            </w:r>
          </w:p>
        </w:tc>
        <w:tc>
          <w:tcPr>
            <w:tcW w:w="6060" w:type="dxa"/>
          </w:tcPr>
          <w:p w14:paraId="676F87F4" w14:textId="77777777" w:rsidR="002458D7" w:rsidRPr="00B70096" w:rsidRDefault="002458D7" w:rsidP="00F843EB">
            <w:pPr>
              <w:jc w:val="center"/>
              <w:outlineLvl w:val="1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100% algodão</w:t>
            </w:r>
          </w:p>
          <w:p w14:paraId="676F87F5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Outros tecidos poderão ser propostos para avaliação da CAIXA, exceto para os serviços relacionados à eletricidade.</w:t>
            </w:r>
          </w:p>
        </w:tc>
      </w:tr>
      <w:tr w:rsidR="002458D7" w:rsidRPr="00B70096" w14:paraId="676F87FB" w14:textId="77777777" w:rsidTr="00F843EB">
        <w:trPr>
          <w:jc w:val="center"/>
        </w:trPr>
        <w:tc>
          <w:tcPr>
            <w:tcW w:w="2660" w:type="dxa"/>
          </w:tcPr>
          <w:p w14:paraId="676F87F7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Cores</w:t>
            </w:r>
          </w:p>
        </w:tc>
        <w:tc>
          <w:tcPr>
            <w:tcW w:w="6060" w:type="dxa"/>
            <w:shd w:val="clear" w:color="auto" w:fill="FFFFFF"/>
          </w:tcPr>
          <w:p w14:paraId="676F87F8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Cinza, com bordados e gola na cor laranja</w:t>
            </w:r>
          </w:p>
          <w:p w14:paraId="676F87F9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CINZA: PANTONE COOL GRAY 10C</w:t>
            </w:r>
          </w:p>
          <w:p w14:paraId="676F87FA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LARANJA: PANTONE 151</w:t>
            </w:r>
          </w:p>
        </w:tc>
      </w:tr>
      <w:tr w:rsidR="002458D7" w:rsidRPr="00B70096" w14:paraId="676F87FE" w14:textId="77777777" w:rsidTr="00F843EB">
        <w:trPr>
          <w:jc w:val="center"/>
        </w:trPr>
        <w:tc>
          <w:tcPr>
            <w:tcW w:w="2660" w:type="dxa"/>
          </w:tcPr>
          <w:p w14:paraId="676F87FC" w14:textId="77777777" w:rsidR="002458D7" w:rsidRPr="00966498" w:rsidRDefault="002458D7" w:rsidP="00F843EB">
            <w:pPr>
              <w:jc w:val="center"/>
              <w:rPr>
                <w:rFonts w:ascii="Arial" w:hAnsi="Arial" w:cs="Arial"/>
                <w:bCs/>
              </w:rPr>
            </w:pPr>
            <w:r w:rsidRPr="00966498">
              <w:rPr>
                <w:rFonts w:ascii="Arial" w:hAnsi="Arial" w:cs="Arial"/>
                <w:bCs/>
                <w:sz w:val="22"/>
                <w:szCs w:val="22"/>
              </w:rPr>
              <w:t>Tamanhos</w:t>
            </w:r>
          </w:p>
        </w:tc>
        <w:tc>
          <w:tcPr>
            <w:tcW w:w="6060" w:type="dxa"/>
          </w:tcPr>
          <w:p w14:paraId="676F87FD" w14:textId="77777777" w:rsidR="002458D7" w:rsidRPr="00B70096" w:rsidRDefault="002458D7" w:rsidP="00F843EB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</w:tbl>
    <w:p w14:paraId="676F87FF" w14:textId="77777777" w:rsidR="002458D7" w:rsidRDefault="002458D7" w:rsidP="008B6EA5">
      <w:pPr>
        <w:jc w:val="both"/>
        <w:rPr>
          <w:rFonts w:ascii="Arial" w:hAnsi="Arial" w:cs="Arial"/>
          <w:sz w:val="22"/>
          <w:szCs w:val="22"/>
        </w:rPr>
      </w:pPr>
    </w:p>
    <w:p w14:paraId="676F8800" w14:textId="77777777" w:rsidR="000B5868" w:rsidRPr="009574F8" w:rsidRDefault="000B5868" w:rsidP="008B6EA5">
      <w:pPr>
        <w:pStyle w:val="Estilonivel3Arial11ptJustificado"/>
        <w:rPr>
          <w:rFonts w:cs="Arial"/>
          <w:sz w:val="22"/>
          <w:szCs w:val="22"/>
        </w:rPr>
      </w:pPr>
      <w:r w:rsidRPr="009574F8">
        <w:rPr>
          <w:rFonts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676F8801" w14:textId="77777777" w:rsidR="000B5868" w:rsidRPr="009574F8" w:rsidRDefault="00E66025" w:rsidP="004F1AE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 w14:anchorId="676F8815">
          <v:shape id="Imagem 11" o:spid="_x0000_i1042" type="#_x0000_t75" alt="Uniforme N2" style="width:458.4pt;height:219.6pt;visibility:visible">
            <v:imagedata r:id="rId32" o:title=""/>
          </v:shape>
        </w:pict>
      </w:r>
    </w:p>
    <w:p w14:paraId="676F8802" w14:textId="77777777" w:rsidR="000B5868" w:rsidRPr="009574F8" w:rsidRDefault="00E66025" w:rsidP="00EA715B">
      <w:pPr>
        <w:ind w:left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676F8816">
          <v:shape id="Imagem 10" o:spid="_x0000_i1043" type="#_x0000_t75" alt="Uniforme N2_2" style="width:438pt;height:222.6pt;visibility:visible">
            <v:imagedata r:id="rId33" o:title=""/>
          </v:shape>
        </w:pict>
      </w:r>
    </w:p>
    <w:p w14:paraId="676F8803" w14:textId="77777777" w:rsidR="000B5868" w:rsidRPr="009574F8" w:rsidRDefault="000B5868" w:rsidP="0066478D">
      <w:pPr>
        <w:rPr>
          <w:rFonts w:ascii="Arial" w:hAnsi="Arial" w:cs="Arial"/>
          <w:sz w:val="22"/>
          <w:szCs w:val="22"/>
        </w:rPr>
      </w:pPr>
    </w:p>
    <w:sectPr w:rsidR="000B5868" w:rsidRPr="009574F8" w:rsidSect="009574F8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FDAA" w14:textId="77777777" w:rsidR="004E432F" w:rsidRDefault="004E432F">
      <w:r>
        <w:separator/>
      </w:r>
    </w:p>
  </w:endnote>
  <w:endnote w:type="continuationSeparator" w:id="0">
    <w:p w14:paraId="647AB5C9" w14:textId="77777777" w:rsidR="004E432F" w:rsidRDefault="004E432F">
      <w:r>
        <w:continuationSeparator/>
      </w:r>
    </w:p>
  </w:endnote>
  <w:endnote w:type="continuationNotice" w:id="1">
    <w:p w14:paraId="6278F43F" w14:textId="77777777" w:rsidR="004E432F" w:rsidRDefault="004E43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2729" w14:textId="77777777" w:rsidR="00E66025" w:rsidRDefault="00E6602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8820" w14:textId="77777777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 xml:space="preserve">Modelo TR EET – </w:t>
    </w:r>
    <w:r w:rsidR="0052304F">
      <w:rPr>
        <w:rFonts w:ascii="Arial" w:hAnsi="Arial" w:cs="Arial"/>
        <w:sz w:val="16"/>
        <w:szCs w:val="16"/>
      </w:rPr>
      <w:t>30set</w:t>
    </w:r>
    <w:r w:rsidRPr="000704EB">
      <w:rPr>
        <w:rFonts w:ascii="Arial" w:hAnsi="Arial" w:cs="Arial"/>
        <w:sz w:val="16"/>
        <w:szCs w:val="16"/>
      </w:rPr>
      <w:t>16</w:t>
    </w:r>
  </w:p>
  <w:p w14:paraId="676F8821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CFC1" w14:textId="77777777" w:rsidR="00E66025" w:rsidRDefault="00E660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F4F8E" w14:textId="77777777" w:rsidR="004E432F" w:rsidRDefault="004E432F">
      <w:r>
        <w:separator/>
      </w:r>
    </w:p>
  </w:footnote>
  <w:footnote w:type="continuationSeparator" w:id="0">
    <w:p w14:paraId="5A0C6A70" w14:textId="77777777" w:rsidR="004E432F" w:rsidRDefault="004E432F">
      <w:r>
        <w:continuationSeparator/>
      </w:r>
    </w:p>
  </w:footnote>
  <w:footnote w:type="continuationNotice" w:id="1">
    <w:p w14:paraId="4E3FE8BC" w14:textId="77777777" w:rsidR="004E432F" w:rsidRDefault="004E43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FD16" w14:textId="77777777" w:rsidR="00E66025" w:rsidRDefault="00E6602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F881D" w14:textId="018BC57C" w:rsidR="009574F8" w:rsidRPr="009574F8" w:rsidRDefault="00E66025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8" w:name="_Hlk92206454"/>
    <w:r>
      <w:rPr>
        <w:rFonts w:ascii="Arial" w:hAnsi="Arial" w:cs="Arial"/>
        <w:noProof/>
        <w:sz w:val="20"/>
        <w:szCs w:val="20"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-.05pt;margin-top:.75pt;width:126pt;height:27.7pt;z-index:251657728">
          <v:imagedata r:id="rId1" o:title=""/>
        </v:shape>
      </w:pict>
    </w:r>
    <w:r w:rsidR="009574F8" w:rsidRPr="009574F8">
      <w:rPr>
        <w:rFonts w:ascii="Arial" w:hAnsi="Arial" w:cs="Arial"/>
        <w:sz w:val="20"/>
        <w:szCs w:val="20"/>
      </w:rPr>
      <w:t>CECOT/</w:t>
    </w:r>
    <w:r w:rsidR="003A3489">
      <w:rPr>
        <w:rFonts w:ascii="Arial" w:hAnsi="Arial" w:cs="Arial"/>
        <w:sz w:val="20"/>
        <w:szCs w:val="20"/>
      </w:rPr>
      <w:t>__</w:t>
    </w:r>
    <w:r w:rsidR="009574F8" w:rsidRPr="009574F8">
      <w:rPr>
        <w:rFonts w:ascii="Arial" w:hAnsi="Arial" w:cs="Arial"/>
        <w:sz w:val="20"/>
        <w:szCs w:val="20"/>
      </w:rPr>
      <w:t xml:space="preserve"> Pregão Eletrônico </w:t>
    </w:r>
    <w:r>
      <w:rPr>
        <w:rFonts w:ascii="Arial" w:hAnsi="Arial" w:cs="Arial"/>
        <w:sz w:val="20"/>
        <w:szCs w:val="20"/>
      </w:rPr>
      <w:t>0273</w:t>
    </w:r>
    <w:r w:rsidR="009574F8" w:rsidRPr="009574F8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5688</w:t>
    </w:r>
    <w:r w:rsidR="009574F8" w:rsidRPr="009574F8">
      <w:rPr>
        <w:rFonts w:ascii="Arial" w:hAnsi="Arial" w:cs="Arial"/>
        <w:sz w:val="20"/>
        <w:szCs w:val="20"/>
      </w:rPr>
      <w:t>-202</w:t>
    </w:r>
    <w:r w:rsidR="003A3489">
      <w:rPr>
        <w:rFonts w:ascii="Arial" w:hAnsi="Arial" w:cs="Arial"/>
        <w:sz w:val="20"/>
        <w:szCs w:val="20"/>
      </w:rPr>
      <w:t>3</w:t>
    </w:r>
  </w:p>
  <w:p w14:paraId="676F881E" w14:textId="2F4D4D33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  <w:r w:rsidR="00A30331">
      <w:rPr>
        <w:rFonts w:ascii="Arial" w:hAnsi="Arial" w:cs="Arial"/>
        <w:sz w:val="20"/>
        <w:szCs w:val="20"/>
      </w:rPr>
      <w:t xml:space="preserve"> e Arquitetura</w:t>
    </w:r>
  </w:p>
  <w:p w14:paraId="676F881F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DC97" w14:textId="77777777" w:rsidR="00E66025" w:rsidRDefault="00E6602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46D"/>
    <w:rsid w:val="0001556B"/>
    <w:rsid w:val="0002518D"/>
    <w:rsid w:val="0002762C"/>
    <w:rsid w:val="00030B22"/>
    <w:rsid w:val="00031143"/>
    <w:rsid w:val="000369ED"/>
    <w:rsid w:val="000704EB"/>
    <w:rsid w:val="00070CBA"/>
    <w:rsid w:val="0008770A"/>
    <w:rsid w:val="00091CD2"/>
    <w:rsid w:val="000934D4"/>
    <w:rsid w:val="00096DDB"/>
    <w:rsid w:val="000A2E8E"/>
    <w:rsid w:val="000A48AC"/>
    <w:rsid w:val="000B5868"/>
    <w:rsid w:val="000C4576"/>
    <w:rsid w:val="000C69B2"/>
    <w:rsid w:val="000D38EF"/>
    <w:rsid w:val="000E1271"/>
    <w:rsid w:val="000E6EA9"/>
    <w:rsid w:val="00116724"/>
    <w:rsid w:val="00131463"/>
    <w:rsid w:val="0014041E"/>
    <w:rsid w:val="00173A25"/>
    <w:rsid w:val="00176048"/>
    <w:rsid w:val="0017646D"/>
    <w:rsid w:val="00180CED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200150"/>
    <w:rsid w:val="00200CB1"/>
    <w:rsid w:val="00201441"/>
    <w:rsid w:val="00202CC1"/>
    <w:rsid w:val="00212F97"/>
    <w:rsid w:val="00213439"/>
    <w:rsid w:val="002146CF"/>
    <w:rsid w:val="00217423"/>
    <w:rsid w:val="002250A4"/>
    <w:rsid w:val="00232A50"/>
    <w:rsid w:val="002458D7"/>
    <w:rsid w:val="002476CF"/>
    <w:rsid w:val="00251BCE"/>
    <w:rsid w:val="00267CB1"/>
    <w:rsid w:val="002711E4"/>
    <w:rsid w:val="00272FFE"/>
    <w:rsid w:val="002766A5"/>
    <w:rsid w:val="00291DF6"/>
    <w:rsid w:val="0029389E"/>
    <w:rsid w:val="002B043D"/>
    <w:rsid w:val="002B1EDC"/>
    <w:rsid w:val="002B5689"/>
    <w:rsid w:val="002B7669"/>
    <w:rsid w:val="002C6403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A3489"/>
    <w:rsid w:val="003A6741"/>
    <w:rsid w:val="003B6DAA"/>
    <w:rsid w:val="003C3D64"/>
    <w:rsid w:val="003D58E8"/>
    <w:rsid w:val="0040253D"/>
    <w:rsid w:val="004123A3"/>
    <w:rsid w:val="00417ADD"/>
    <w:rsid w:val="00426168"/>
    <w:rsid w:val="004454C8"/>
    <w:rsid w:val="00446413"/>
    <w:rsid w:val="00447ED6"/>
    <w:rsid w:val="00457857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E432F"/>
    <w:rsid w:val="004F1AE0"/>
    <w:rsid w:val="004F6519"/>
    <w:rsid w:val="00503125"/>
    <w:rsid w:val="00506A16"/>
    <w:rsid w:val="0052304F"/>
    <w:rsid w:val="00533B84"/>
    <w:rsid w:val="0053461A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603E47"/>
    <w:rsid w:val="00612DA7"/>
    <w:rsid w:val="006222A9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B5F7E"/>
    <w:rsid w:val="006C2338"/>
    <w:rsid w:val="006C6AD8"/>
    <w:rsid w:val="006C703C"/>
    <w:rsid w:val="006F0683"/>
    <w:rsid w:val="006F1912"/>
    <w:rsid w:val="00703792"/>
    <w:rsid w:val="00704A27"/>
    <w:rsid w:val="00707F2C"/>
    <w:rsid w:val="007121C4"/>
    <w:rsid w:val="00723CD8"/>
    <w:rsid w:val="007527D9"/>
    <w:rsid w:val="00753C05"/>
    <w:rsid w:val="00763CAF"/>
    <w:rsid w:val="007768F4"/>
    <w:rsid w:val="007819A5"/>
    <w:rsid w:val="0079240A"/>
    <w:rsid w:val="007F3710"/>
    <w:rsid w:val="007F381E"/>
    <w:rsid w:val="007F4040"/>
    <w:rsid w:val="007F6B3F"/>
    <w:rsid w:val="008002B5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B6EA5"/>
    <w:rsid w:val="008C3FE5"/>
    <w:rsid w:val="008E0E8F"/>
    <w:rsid w:val="008E3ED2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3C44"/>
    <w:rsid w:val="00986AB0"/>
    <w:rsid w:val="009909EA"/>
    <w:rsid w:val="0099545F"/>
    <w:rsid w:val="009A60E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0331"/>
    <w:rsid w:val="00A477F5"/>
    <w:rsid w:val="00A54878"/>
    <w:rsid w:val="00A56DE8"/>
    <w:rsid w:val="00A70D55"/>
    <w:rsid w:val="00A7516A"/>
    <w:rsid w:val="00A839CD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6AC7"/>
    <w:rsid w:val="00B32FA0"/>
    <w:rsid w:val="00B70096"/>
    <w:rsid w:val="00B701AA"/>
    <w:rsid w:val="00B80C26"/>
    <w:rsid w:val="00B9398B"/>
    <w:rsid w:val="00B9527B"/>
    <w:rsid w:val="00BA550A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B46C0"/>
    <w:rsid w:val="00CC7212"/>
    <w:rsid w:val="00CD3AB9"/>
    <w:rsid w:val="00CE11A6"/>
    <w:rsid w:val="00CE5F5B"/>
    <w:rsid w:val="00CE693A"/>
    <w:rsid w:val="00CF330F"/>
    <w:rsid w:val="00CF56B9"/>
    <w:rsid w:val="00CF6156"/>
    <w:rsid w:val="00D027D1"/>
    <w:rsid w:val="00D2358B"/>
    <w:rsid w:val="00D40068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F28BC"/>
    <w:rsid w:val="00E140EA"/>
    <w:rsid w:val="00E2774B"/>
    <w:rsid w:val="00E46F62"/>
    <w:rsid w:val="00E5524F"/>
    <w:rsid w:val="00E66025"/>
    <w:rsid w:val="00E73946"/>
    <w:rsid w:val="00E77336"/>
    <w:rsid w:val="00EA715B"/>
    <w:rsid w:val="00EA7AEB"/>
    <w:rsid w:val="00EC5F9E"/>
    <w:rsid w:val="00EC733C"/>
    <w:rsid w:val="00ED11FD"/>
    <w:rsid w:val="00EF19D8"/>
    <w:rsid w:val="00EF3038"/>
    <w:rsid w:val="00EF4B9D"/>
    <w:rsid w:val="00F02FBA"/>
    <w:rsid w:val="00F1191F"/>
    <w:rsid w:val="00F15A46"/>
    <w:rsid w:val="00F16E0E"/>
    <w:rsid w:val="00F21955"/>
    <w:rsid w:val="00F337AE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76F875B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2.emf"/><Relationship Id="rId39" Type="http://schemas.openxmlformats.org/officeDocument/2006/relationships/footer" Target="footer3.xml"/><Relationship Id="rId21" Type="http://schemas.openxmlformats.org/officeDocument/2006/relationships/image" Target="media/image7.emf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29" Type="http://schemas.openxmlformats.org/officeDocument/2006/relationships/image" Target="media/image15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emf"/><Relationship Id="rId32" Type="http://schemas.openxmlformats.org/officeDocument/2006/relationships/image" Target="media/image18.jpe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emf"/><Relationship Id="rId28" Type="http://schemas.openxmlformats.org/officeDocument/2006/relationships/image" Target="media/image14.emf"/><Relationship Id="rId36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7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8.emf"/><Relationship Id="rId27" Type="http://schemas.openxmlformats.org/officeDocument/2006/relationships/image" Target="media/image13.emf"/><Relationship Id="rId30" Type="http://schemas.openxmlformats.org/officeDocument/2006/relationships/image" Target="media/image16.emf"/><Relationship Id="rId35" Type="http://schemas.openxmlformats.org/officeDocument/2006/relationships/header" Target="head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emf"/><Relationship Id="rId33" Type="http://schemas.openxmlformats.org/officeDocument/2006/relationships/image" Target="media/image19.jpeg"/><Relationship Id="rId38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0C62AD-7BC7-41F1-9C1D-041DFEB9A019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2.xml><?xml version="1.0" encoding="utf-8"?>
<ds:datastoreItem xmlns:ds="http://schemas.openxmlformats.org/officeDocument/2006/customXml" ds:itemID="{7D583D06-5BD2-4AA3-95E8-85AA7E582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8724FC-1064-4EBD-AA0E-7A9C32581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9</Pages>
  <Words>1087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dc:description/>
  <cp:lastModifiedBy>Maria de Lourdes Silveira Castro</cp:lastModifiedBy>
  <cp:revision>30</cp:revision>
  <dcterms:created xsi:type="dcterms:W3CDTF">2015-06-16T17:47:00Z</dcterms:created>
  <dcterms:modified xsi:type="dcterms:W3CDTF">2023-04-12T15:28:00Z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10602200</vt:r8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2023-04-12T15:28:01Z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bfde1d8d-3aaa-457b-8ba0-a0a7061c285f</vt:lpwstr>
  </property>
  <property fmtid="{D5CDD505-2E9C-101B-9397-08002B2CF9AE}" pid="10" name="MSIP_Label_fde7aacd-7cc4-4c31-9e6f-7ef306428f09_ContentBits">
    <vt:lpwstr>1</vt:lpwstr>
  </property>
</Properties>
</file>